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B34E0" w14:textId="72565E23" w:rsidR="00CB09BC" w:rsidRDefault="00CB09BC"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626703E6" wp14:editId="7510FCA2">
            <wp:simplePos x="0" y="0"/>
            <wp:positionH relativeFrom="margin">
              <wp:align>center</wp:align>
            </wp:positionH>
            <wp:positionV relativeFrom="paragraph">
              <wp:posOffset>-889000</wp:posOffset>
            </wp:positionV>
            <wp:extent cx="7727950" cy="10004228"/>
            <wp:effectExtent l="0" t="0" r="6350" b="0"/>
            <wp:wrapNone/>
            <wp:docPr id="17124242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424240" name="Picture 171242424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7950" cy="100042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384DB9" w14:textId="1FB00984" w:rsidR="00CB09BC" w:rsidRDefault="00CB09BC">
      <w:pPr>
        <w:spacing w:after="160" w:line="278" w:lineRule="auto"/>
        <w:jc w:val="left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5CE0F6" wp14:editId="2B7FD2FD">
                <wp:simplePos x="0" y="0"/>
                <wp:positionH relativeFrom="margin">
                  <wp:align>center</wp:align>
                </wp:positionH>
                <wp:positionV relativeFrom="paragraph">
                  <wp:posOffset>3676015</wp:posOffset>
                </wp:positionV>
                <wp:extent cx="4235450" cy="1549400"/>
                <wp:effectExtent l="0" t="0" r="0" b="0"/>
                <wp:wrapNone/>
                <wp:docPr id="13080344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5450" cy="154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AA8D6D" w14:textId="2D4A2AFB" w:rsidR="00CB09BC" w:rsidRPr="00CB09BC" w:rsidRDefault="003F3C9F" w:rsidP="00CB09BC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bCs/>
                                <w:color w:val="7030A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color w:val="7030A0"/>
                                <w:sz w:val="96"/>
                                <w:szCs w:val="96"/>
                              </w:rPr>
                              <w:t>Mark</w:t>
                            </w:r>
                            <w:r w:rsidR="00CB09BC" w:rsidRPr="00CB09BC">
                              <w:rPr>
                                <w:rFonts w:ascii="Book Antiqua" w:hAnsi="Book Antiqua"/>
                                <w:b/>
                                <w:bCs/>
                                <w:color w:val="7030A0"/>
                                <w:sz w:val="96"/>
                                <w:szCs w:val="96"/>
                              </w:rPr>
                              <w:t>-the-Beat</w:t>
                            </w:r>
                          </w:p>
                          <w:p w14:paraId="6EC20AB4" w14:textId="5AEF9756" w:rsidR="00CB09BC" w:rsidRPr="00CB09BC" w:rsidRDefault="00CB09BC" w:rsidP="00CB09BC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bCs/>
                                <w:color w:val="7030A0"/>
                                <w:sz w:val="96"/>
                                <w:szCs w:val="96"/>
                              </w:rPr>
                            </w:pPr>
                            <w:r w:rsidRPr="00CB09BC">
                              <w:rPr>
                                <w:rFonts w:ascii="Book Antiqua" w:hAnsi="Book Antiqua"/>
                                <w:b/>
                                <w:bCs/>
                                <w:color w:val="7030A0"/>
                                <w:sz w:val="96"/>
                                <w:szCs w:val="96"/>
                              </w:rPr>
                              <w:t>Checklist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5CE0F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289.45pt;width:333.5pt;height:122pt;z-index:2516602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" fillcolor="white [3201]" stroked="f" strokeweight=".5pt">
                <v:textbox>
                  <w:txbxContent>
                    <w:p w14:paraId="17AA8D6D" w14:textId="2D4A2AFB" w:rsidR="00CB09BC" w:rsidRPr="00CB09BC" w:rsidRDefault="003F3C9F" w:rsidP="00CB09BC">
                      <w:pPr>
                        <w:jc w:val="center"/>
                        <w:rPr>
                          <w:rFonts w:ascii="Book Antiqua" w:hAnsi="Book Antiqua"/>
                          <w:b/>
                          <w:bCs/>
                          <w:color w:val="7030A0"/>
                          <w:sz w:val="96"/>
                          <w:szCs w:val="96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color w:val="7030A0"/>
                          <w:sz w:val="96"/>
                          <w:szCs w:val="96"/>
                        </w:rPr>
                        <w:t>Mark</w:t>
                      </w:r>
                      <w:r w:rsidR="00CB09BC" w:rsidRPr="00CB09BC">
                        <w:rPr>
                          <w:rFonts w:ascii="Book Antiqua" w:hAnsi="Book Antiqua"/>
                          <w:b/>
                          <w:bCs/>
                          <w:color w:val="7030A0"/>
                          <w:sz w:val="96"/>
                          <w:szCs w:val="96"/>
                        </w:rPr>
                        <w:t>-the-Beat</w:t>
                      </w:r>
                    </w:p>
                    <w:p w14:paraId="6EC20AB4" w14:textId="5AEF9756" w:rsidR="00CB09BC" w:rsidRPr="00CB09BC" w:rsidRDefault="00CB09BC" w:rsidP="00CB09BC">
                      <w:pPr>
                        <w:jc w:val="center"/>
                        <w:rPr>
                          <w:rFonts w:ascii="Book Antiqua" w:hAnsi="Book Antiqua"/>
                          <w:b/>
                          <w:bCs/>
                          <w:color w:val="7030A0"/>
                          <w:sz w:val="96"/>
                          <w:szCs w:val="96"/>
                        </w:rPr>
                      </w:pPr>
                      <w:r w:rsidRPr="00CB09BC">
                        <w:rPr>
                          <w:rFonts w:ascii="Book Antiqua" w:hAnsi="Book Antiqua"/>
                          <w:b/>
                          <w:bCs/>
                          <w:color w:val="7030A0"/>
                          <w:sz w:val="96"/>
                          <w:szCs w:val="96"/>
                        </w:rPr>
                        <w:t>Checklist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</w:p>
    <w:p w14:paraId="6D9A45EE" w14:textId="1D2C98C4" w:rsidR="004A10EC" w:rsidRDefault="009D353A" w:rsidP="004A10EC">
      <w:pPr>
        <w:tabs>
          <w:tab w:val="left" w:pos="1320"/>
          <w:tab w:val="left" w:pos="1466"/>
          <w:tab w:val="left" w:pos="2486"/>
        </w:tabs>
        <w:spacing w:after="160" w:line="278" w:lineRule="auto"/>
        <w:jc w:val="left"/>
        <w:rPr>
          <w:noProof/>
          <w14:ligatures w14:val="standardContextual"/>
        </w:rPr>
      </w:pPr>
      <w:r>
        <w:rPr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55A2D0" wp14:editId="52ED680D">
                <wp:simplePos x="0" y="0"/>
                <wp:positionH relativeFrom="margin">
                  <wp:align>center</wp:align>
                </wp:positionH>
                <wp:positionV relativeFrom="paragraph">
                  <wp:posOffset>-523875</wp:posOffset>
                </wp:positionV>
                <wp:extent cx="4235450" cy="566057"/>
                <wp:effectExtent l="0" t="0" r="0" b="5715"/>
                <wp:wrapNone/>
                <wp:docPr id="83090067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5450" cy="5660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B1FDD8" w14:textId="4BBC8912" w:rsidR="00CB09BC" w:rsidRPr="00CB09BC" w:rsidRDefault="004A10EC" w:rsidP="00CB09BC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bCs/>
                                <w:color w:val="7030A0"/>
                                <w:sz w:val="56"/>
                                <w:szCs w:val="56"/>
                                <w:u w:val="single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color w:val="7030A0"/>
                                <w:sz w:val="56"/>
                                <w:szCs w:val="56"/>
                                <w:u w:val="single"/>
                              </w:rPr>
                              <w:t>Mark</w:t>
                            </w:r>
                            <w:r w:rsidR="00CB09BC" w:rsidRPr="00CB09BC">
                              <w:rPr>
                                <w:rFonts w:ascii="Book Antiqua" w:hAnsi="Book Antiqua"/>
                                <w:b/>
                                <w:bCs/>
                                <w:color w:val="7030A0"/>
                                <w:sz w:val="56"/>
                                <w:szCs w:val="56"/>
                                <w:u w:val="single"/>
                              </w:rPr>
                              <w:t>-the-Beat</w:t>
                            </w:r>
                            <w:r w:rsidR="00CB09BC">
                              <w:rPr>
                                <w:rFonts w:ascii="Book Antiqua" w:hAnsi="Book Antiqua"/>
                                <w:b/>
                                <w:bCs/>
                                <w:color w:val="7030A0"/>
                                <w:sz w:val="56"/>
                                <w:szCs w:val="56"/>
                                <w:u w:val="single"/>
                              </w:rPr>
                              <w:t xml:space="preserve"> </w:t>
                            </w:r>
                            <w:r w:rsidR="00CB09BC" w:rsidRPr="00CB09BC">
                              <w:rPr>
                                <w:rFonts w:ascii="Book Antiqua" w:hAnsi="Book Antiqua"/>
                                <w:b/>
                                <w:bCs/>
                                <w:color w:val="7030A0"/>
                                <w:sz w:val="56"/>
                                <w:szCs w:val="56"/>
                                <w:u w:val="single"/>
                              </w:rPr>
                              <w:t>Checklist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5A2D0" id="_x0000_s1027" type="#_x0000_t202" style="position:absolute;margin-left:0;margin-top:-41.25pt;width:333.5pt;height:44.55pt;z-index:25166336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" fillcolor="white [3201]" stroked="f" strokeweight=".5pt">
                <v:textbox>
                  <w:txbxContent>
                    <w:p w14:paraId="30B1FDD8" w14:textId="4BBC8912" w:rsidR="00CB09BC" w:rsidRPr="00CB09BC" w:rsidRDefault="004A10EC" w:rsidP="00CB09BC">
                      <w:pPr>
                        <w:jc w:val="center"/>
                        <w:rPr>
                          <w:rFonts w:ascii="Book Antiqua" w:hAnsi="Book Antiqua"/>
                          <w:b/>
                          <w:bCs/>
                          <w:color w:val="7030A0"/>
                          <w:sz w:val="56"/>
                          <w:szCs w:val="56"/>
                          <w:u w:val="single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color w:val="7030A0"/>
                          <w:sz w:val="56"/>
                          <w:szCs w:val="56"/>
                          <w:u w:val="single"/>
                        </w:rPr>
                        <w:t>Mark</w:t>
                      </w:r>
                      <w:r w:rsidR="00CB09BC" w:rsidRPr="00CB09BC">
                        <w:rPr>
                          <w:rFonts w:ascii="Book Antiqua" w:hAnsi="Book Antiqua"/>
                          <w:b/>
                          <w:bCs/>
                          <w:color w:val="7030A0"/>
                          <w:sz w:val="56"/>
                          <w:szCs w:val="56"/>
                          <w:u w:val="single"/>
                        </w:rPr>
                        <w:t>-the-Beat</w:t>
                      </w:r>
                      <w:r w:rsidR="00CB09BC">
                        <w:rPr>
                          <w:rFonts w:ascii="Book Antiqua" w:hAnsi="Book Antiqua"/>
                          <w:b/>
                          <w:bCs/>
                          <w:color w:val="7030A0"/>
                          <w:sz w:val="56"/>
                          <w:szCs w:val="56"/>
                          <w:u w:val="single"/>
                        </w:rPr>
                        <w:t xml:space="preserve"> </w:t>
                      </w:r>
                      <w:r w:rsidR="00CB09BC" w:rsidRPr="00CB09BC">
                        <w:rPr>
                          <w:rFonts w:ascii="Book Antiqua" w:hAnsi="Book Antiqua"/>
                          <w:b/>
                          <w:bCs/>
                          <w:color w:val="7030A0"/>
                          <w:sz w:val="56"/>
                          <w:szCs w:val="56"/>
                          <w:u w:val="single"/>
                        </w:rPr>
                        <w:t>Checklist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A10EC">
        <w:rPr>
          <w:noProof/>
          <w14:ligatures w14:val="standardContextual"/>
        </w:rPr>
        <w:drawing>
          <wp:anchor distT="0" distB="0" distL="114300" distR="114300" simplePos="0" relativeHeight="251665408" behindDoc="1" locked="0" layoutInCell="1" allowOverlap="1" wp14:anchorId="1445BA66" wp14:editId="5176B434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765592" cy="10052957"/>
            <wp:effectExtent l="0" t="0" r="6985" b="5715"/>
            <wp:wrapNone/>
            <wp:docPr id="185835463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354635" name="Picture 185835463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5592" cy="100529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0EC">
        <w:rPr>
          <w:noProof/>
          <w14:ligatures w14:val="standardContextual"/>
        </w:rPr>
        <w:tab/>
      </w:r>
    </w:p>
    <w:tbl>
      <w:tblPr>
        <w:tblStyle w:val="TableGrid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9720"/>
      </w:tblGrid>
      <w:tr w:rsidR="00E91F0C" w:rsidRPr="00E91F0C" w14:paraId="5411F292" w14:textId="77777777" w:rsidTr="00DC4470">
        <w:tc>
          <w:tcPr>
            <w:tcW w:w="9720" w:type="dxa"/>
          </w:tcPr>
          <w:p w14:paraId="161F9132" w14:textId="77777777" w:rsidR="00E91F0C" w:rsidRPr="00E91F0C" w:rsidRDefault="00E91F0C" w:rsidP="00DC4470">
            <w:pPr>
              <w:spacing w:line="278" w:lineRule="auto"/>
              <w:jc w:val="left"/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</w:pPr>
            <w:r w:rsidRPr="00E91F0C"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  <w:t>Chapter __</w:t>
            </w:r>
          </w:p>
        </w:tc>
      </w:tr>
      <w:tr w:rsidR="00E91F0C" w:rsidRPr="00E91F0C" w14:paraId="660B3FD2" w14:textId="77777777" w:rsidTr="00DC4470">
        <w:tc>
          <w:tcPr>
            <w:tcW w:w="9720" w:type="dxa"/>
          </w:tcPr>
          <w:p w14:paraId="4579A066" w14:textId="158ACCDD" w:rsidR="00E91F0C" w:rsidRPr="00E91F0C" w:rsidRDefault="00E91F0C" w:rsidP="00E91F0C">
            <w:pPr>
              <w:pStyle w:val="ListParagraph"/>
              <w:numPr>
                <w:ilvl w:val="0"/>
                <w:numId w:val="2"/>
              </w:numPr>
              <w:spacing w:line="278" w:lineRule="auto"/>
              <w:jc w:val="left"/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 xml:space="preserve">Label the on-page beat or mark it as a “bridge” to the next </w:t>
            </w:r>
            <w:r w:rsidR="004A10EC">
              <w:rPr>
                <w:color w:val="7030A0"/>
                <w:sz w:val="32"/>
                <w:szCs w:val="28"/>
              </w:rPr>
              <w:t>scene</w:t>
            </w:r>
            <w:r>
              <w:rPr>
                <w:color w:val="7030A0"/>
                <w:sz w:val="32"/>
                <w:szCs w:val="28"/>
              </w:rPr>
              <w:t>.</w:t>
            </w:r>
          </w:p>
        </w:tc>
      </w:tr>
      <w:tr w:rsidR="00E91F0C" w:rsidRPr="00E91F0C" w14:paraId="5BE04E91" w14:textId="77777777" w:rsidTr="00DC4470">
        <w:tc>
          <w:tcPr>
            <w:tcW w:w="9720" w:type="dxa"/>
          </w:tcPr>
          <w:p w14:paraId="00B57179" w14:textId="77777777" w:rsidR="00E91F0C" w:rsidRPr="00E91F0C" w:rsidRDefault="00E91F0C" w:rsidP="00E91F0C">
            <w:pPr>
              <w:pStyle w:val="ListParagraph"/>
              <w:numPr>
                <w:ilvl w:val="0"/>
                <w:numId w:val="2"/>
              </w:numPr>
              <w:spacing w:after="160" w:line="278" w:lineRule="auto"/>
              <w:jc w:val="left"/>
              <w:rPr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>Revise for voice: feelings to decisions (i.e., adjectives to verbs).</w:t>
            </w:r>
          </w:p>
          <w:p w14:paraId="714E1749" w14:textId="0F58ED98" w:rsidR="00E91F0C" w:rsidRPr="00E91F0C" w:rsidRDefault="00E91F0C" w:rsidP="00E91F0C">
            <w:pPr>
              <w:pStyle w:val="ListParagraph"/>
              <w:numPr>
                <w:ilvl w:val="0"/>
                <w:numId w:val="2"/>
              </w:numPr>
              <w:spacing w:line="278" w:lineRule="auto"/>
              <w:jc w:val="left"/>
              <w:rPr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 xml:space="preserve">Add one constraint that the next chapter must </w:t>
            </w:r>
            <w:proofErr w:type="gramStart"/>
            <w:r w:rsidRPr="00E91F0C">
              <w:rPr>
                <w:color w:val="7030A0"/>
                <w:sz w:val="32"/>
                <w:szCs w:val="28"/>
              </w:rPr>
              <w:t>take into account</w:t>
            </w:r>
            <w:proofErr w:type="gramEnd"/>
            <w:r w:rsidRPr="00E91F0C">
              <w:rPr>
                <w:color w:val="7030A0"/>
                <w:sz w:val="32"/>
                <w:szCs w:val="28"/>
              </w:rPr>
              <w:t xml:space="preserve"> when and wherever it starts.</w:t>
            </w:r>
          </w:p>
        </w:tc>
      </w:tr>
    </w:tbl>
    <w:p w14:paraId="7205F24A" w14:textId="77777777" w:rsidR="00E91F0C" w:rsidRDefault="00E91F0C" w:rsidP="00E91F0C">
      <w:pPr>
        <w:spacing w:after="160" w:line="278" w:lineRule="auto"/>
        <w:jc w:val="left"/>
        <w:rPr>
          <w:color w:val="7030A0"/>
          <w:sz w:val="36"/>
          <w:szCs w:val="32"/>
        </w:rPr>
      </w:pPr>
    </w:p>
    <w:tbl>
      <w:tblPr>
        <w:tblStyle w:val="TableGrid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9720"/>
      </w:tblGrid>
      <w:tr w:rsidR="00E91F0C" w:rsidRPr="00E91F0C" w14:paraId="5DF45247" w14:textId="77777777" w:rsidTr="00DC4470">
        <w:tc>
          <w:tcPr>
            <w:tcW w:w="9720" w:type="dxa"/>
          </w:tcPr>
          <w:p w14:paraId="3747F0F9" w14:textId="77777777" w:rsidR="00E91F0C" w:rsidRPr="00E91F0C" w:rsidRDefault="00E91F0C" w:rsidP="00DC4470">
            <w:pPr>
              <w:spacing w:line="278" w:lineRule="auto"/>
              <w:jc w:val="left"/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</w:pPr>
            <w:r w:rsidRPr="00E91F0C"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  <w:t>Chapter __</w:t>
            </w:r>
          </w:p>
        </w:tc>
      </w:tr>
      <w:tr w:rsidR="00E91F0C" w:rsidRPr="00E91F0C" w14:paraId="449F4C3F" w14:textId="77777777" w:rsidTr="00DC4470">
        <w:tc>
          <w:tcPr>
            <w:tcW w:w="9720" w:type="dxa"/>
          </w:tcPr>
          <w:p w14:paraId="01055520" w14:textId="51CBBA8E" w:rsidR="00E91F0C" w:rsidRPr="00E91F0C" w:rsidRDefault="00E91F0C" w:rsidP="00E91F0C">
            <w:pPr>
              <w:pStyle w:val="ListParagraph"/>
              <w:numPr>
                <w:ilvl w:val="0"/>
                <w:numId w:val="2"/>
              </w:numPr>
              <w:spacing w:line="278" w:lineRule="auto"/>
              <w:jc w:val="left"/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 xml:space="preserve">Label the on-page beat or mark it as a “bridge” to the next </w:t>
            </w:r>
            <w:r w:rsidR="004A10EC">
              <w:rPr>
                <w:color w:val="7030A0"/>
                <w:sz w:val="32"/>
                <w:szCs w:val="28"/>
              </w:rPr>
              <w:t>scene</w:t>
            </w:r>
            <w:r>
              <w:rPr>
                <w:color w:val="7030A0"/>
                <w:sz w:val="32"/>
                <w:szCs w:val="28"/>
              </w:rPr>
              <w:t>.</w:t>
            </w:r>
          </w:p>
        </w:tc>
      </w:tr>
      <w:tr w:rsidR="00E91F0C" w:rsidRPr="00E91F0C" w14:paraId="35853297" w14:textId="77777777" w:rsidTr="00DC4470">
        <w:tc>
          <w:tcPr>
            <w:tcW w:w="9720" w:type="dxa"/>
          </w:tcPr>
          <w:p w14:paraId="2E3CD964" w14:textId="77777777" w:rsidR="00E91F0C" w:rsidRPr="00E91F0C" w:rsidRDefault="00E91F0C" w:rsidP="00E91F0C">
            <w:pPr>
              <w:pStyle w:val="ListParagraph"/>
              <w:numPr>
                <w:ilvl w:val="0"/>
                <w:numId w:val="2"/>
              </w:numPr>
              <w:spacing w:after="160" w:line="278" w:lineRule="auto"/>
              <w:jc w:val="left"/>
              <w:rPr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>Revise for voice: feelings to decisions (i.e., adjectives to verbs).</w:t>
            </w:r>
          </w:p>
          <w:p w14:paraId="6F6CA1B9" w14:textId="77777777" w:rsidR="00E91F0C" w:rsidRPr="00E91F0C" w:rsidRDefault="00E91F0C" w:rsidP="00E91F0C">
            <w:pPr>
              <w:pStyle w:val="ListParagraph"/>
              <w:numPr>
                <w:ilvl w:val="0"/>
                <w:numId w:val="2"/>
              </w:numPr>
              <w:spacing w:line="278" w:lineRule="auto"/>
              <w:jc w:val="left"/>
              <w:rPr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 xml:space="preserve">Add one constraint that the next chapter must </w:t>
            </w:r>
            <w:proofErr w:type="gramStart"/>
            <w:r w:rsidRPr="00E91F0C">
              <w:rPr>
                <w:color w:val="7030A0"/>
                <w:sz w:val="32"/>
                <w:szCs w:val="28"/>
              </w:rPr>
              <w:t>take into account</w:t>
            </w:r>
            <w:proofErr w:type="gramEnd"/>
            <w:r w:rsidRPr="00E91F0C">
              <w:rPr>
                <w:color w:val="7030A0"/>
                <w:sz w:val="32"/>
                <w:szCs w:val="28"/>
              </w:rPr>
              <w:t xml:space="preserve"> when and wherever it starts.</w:t>
            </w:r>
          </w:p>
        </w:tc>
      </w:tr>
    </w:tbl>
    <w:p w14:paraId="28BB5F68" w14:textId="77777777" w:rsidR="00E91F0C" w:rsidRDefault="00E91F0C" w:rsidP="00E91F0C">
      <w:pPr>
        <w:spacing w:after="160" w:line="278" w:lineRule="auto"/>
        <w:jc w:val="left"/>
        <w:rPr>
          <w:color w:val="7030A0"/>
          <w:sz w:val="36"/>
          <w:szCs w:val="32"/>
        </w:rPr>
      </w:pPr>
    </w:p>
    <w:tbl>
      <w:tblPr>
        <w:tblStyle w:val="TableGrid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9720"/>
      </w:tblGrid>
      <w:tr w:rsidR="00E91F0C" w:rsidRPr="00E91F0C" w14:paraId="3C4F7B28" w14:textId="77777777" w:rsidTr="00DC4470">
        <w:tc>
          <w:tcPr>
            <w:tcW w:w="9720" w:type="dxa"/>
          </w:tcPr>
          <w:p w14:paraId="0B46F5C7" w14:textId="77777777" w:rsidR="00E91F0C" w:rsidRPr="00E91F0C" w:rsidRDefault="00E91F0C" w:rsidP="00DC4470">
            <w:pPr>
              <w:spacing w:line="278" w:lineRule="auto"/>
              <w:jc w:val="left"/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</w:pPr>
            <w:r w:rsidRPr="00E91F0C"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  <w:t>Chapter __</w:t>
            </w:r>
          </w:p>
        </w:tc>
      </w:tr>
      <w:tr w:rsidR="00E91F0C" w:rsidRPr="00E91F0C" w14:paraId="081DB180" w14:textId="77777777" w:rsidTr="00DC4470">
        <w:tc>
          <w:tcPr>
            <w:tcW w:w="9720" w:type="dxa"/>
          </w:tcPr>
          <w:p w14:paraId="50347948" w14:textId="5F5FF1B8" w:rsidR="00E91F0C" w:rsidRPr="00E91F0C" w:rsidRDefault="00E91F0C" w:rsidP="00E91F0C">
            <w:pPr>
              <w:pStyle w:val="ListParagraph"/>
              <w:numPr>
                <w:ilvl w:val="0"/>
                <w:numId w:val="2"/>
              </w:numPr>
              <w:spacing w:line="278" w:lineRule="auto"/>
              <w:jc w:val="left"/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 xml:space="preserve">Label the on-page beat or mark it as a “bridge” to the next </w:t>
            </w:r>
            <w:r w:rsidR="004A10EC">
              <w:rPr>
                <w:color w:val="7030A0"/>
                <w:sz w:val="32"/>
                <w:szCs w:val="28"/>
              </w:rPr>
              <w:t>scene</w:t>
            </w:r>
            <w:r>
              <w:rPr>
                <w:color w:val="7030A0"/>
                <w:sz w:val="32"/>
                <w:szCs w:val="28"/>
              </w:rPr>
              <w:t>.</w:t>
            </w:r>
          </w:p>
        </w:tc>
      </w:tr>
      <w:tr w:rsidR="00E91F0C" w:rsidRPr="00E91F0C" w14:paraId="62EFE2E2" w14:textId="77777777" w:rsidTr="00DC4470">
        <w:tc>
          <w:tcPr>
            <w:tcW w:w="9720" w:type="dxa"/>
          </w:tcPr>
          <w:p w14:paraId="762F3604" w14:textId="77777777" w:rsidR="00E91F0C" w:rsidRPr="00E91F0C" w:rsidRDefault="00E91F0C" w:rsidP="00E91F0C">
            <w:pPr>
              <w:pStyle w:val="ListParagraph"/>
              <w:numPr>
                <w:ilvl w:val="0"/>
                <w:numId w:val="2"/>
              </w:numPr>
              <w:spacing w:after="160" w:line="278" w:lineRule="auto"/>
              <w:jc w:val="left"/>
              <w:rPr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>Revise for voice: feelings to decisions (i.e., adjectives to verbs).</w:t>
            </w:r>
          </w:p>
          <w:p w14:paraId="0C383257" w14:textId="77777777" w:rsidR="00E91F0C" w:rsidRPr="00E91F0C" w:rsidRDefault="00E91F0C" w:rsidP="00E91F0C">
            <w:pPr>
              <w:pStyle w:val="ListParagraph"/>
              <w:numPr>
                <w:ilvl w:val="0"/>
                <w:numId w:val="2"/>
              </w:numPr>
              <w:spacing w:line="278" w:lineRule="auto"/>
              <w:jc w:val="left"/>
              <w:rPr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 xml:space="preserve">Add one constraint that the next chapter must </w:t>
            </w:r>
            <w:proofErr w:type="gramStart"/>
            <w:r w:rsidRPr="00E91F0C">
              <w:rPr>
                <w:color w:val="7030A0"/>
                <w:sz w:val="32"/>
                <w:szCs w:val="28"/>
              </w:rPr>
              <w:t>take into account</w:t>
            </w:r>
            <w:proofErr w:type="gramEnd"/>
            <w:r w:rsidRPr="00E91F0C">
              <w:rPr>
                <w:color w:val="7030A0"/>
                <w:sz w:val="32"/>
                <w:szCs w:val="28"/>
              </w:rPr>
              <w:t xml:space="preserve"> when and wherever it starts.</w:t>
            </w:r>
          </w:p>
        </w:tc>
      </w:tr>
    </w:tbl>
    <w:p w14:paraId="4A3FC3CA" w14:textId="77777777" w:rsidR="00E91F0C" w:rsidRDefault="00E91F0C" w:rsidP="00E91F0C">
      <w:pPr>
        <w:spacing w:after="160" w:line="278" w:lineRule="auto"/>
        <w:jc w:val="left"/>
        <w:rPr>
          <w:color w:val="7030A0"/>
          <w:sz w:val="36"/>
          <w:szCs w:val="32"/>
        </w:rPr>
      </w:pPr>
    </w:p>
    <w:tbl>
      <w:tblPr>
        <w:tblStyle w:val="TableGrid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9720"/>
      </w:tblGrid>
      <w:tr w:rsidR="00E91F0C" w:rsidRPr="00E91F0C" w14:paraId="5CECDFAC" w14:textId="77777777" w:rsidTr="00DC4470">
        <w:tc>
          <w:tcPr>
            <w:tcW w:w="9720" w:type="dxa"/>
          </w:tcPr>
          <w:p w14:paraId="2BEDCD61" w14:textId="77777777" w:rsidR="00E91F0C" w:rsidRPr="00E91F0C" w:rsidRDefault="00E91F0C" w:rsidP="00DC4470">
            <w:pPr>
              <w:spacing w:line="278" w:lineRule="auto"/>
              <w:jc w:val="left"/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</w:pPr>
            <w:r w:rsidRPr="00E91F0C"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  <w:t>Chapter __</w:t>
            </w:r>
          </w:p>
        </w:tc>
      </w:tr>
      <w:tr w:rsidR="00E91F0C" w:rsidRPr="00E91F0C" w14:paraId="6E67F754" w14:textId="77777777" w:rsidTr="00DC4470">
        <w:tc>
          <w:tcPr>
            <w:tcW w:w="9720" w:type="dxa"/>
          </w:tcPr>
          <w:p w14:paraId="064DB6BC" w14:textId="5263CD57" w:rsidR="00E91F0C" w:rsidRPr="00E91F0C" w:rsidRDefault="00E91F0C" w:rsidP="00E91F0C">
            <w:pPr>
              <w:pStyle w:val="ListParagraph"/>
              <w:numPr>
                <w:ilvl w:val="0"/>
                <w:numId w:val="2"/>
              </w:numPr>
              <w:spacing w:line="278" w:lineRule="auto"/>
              <w:jc w:val="left"/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 xml:space="preserve">Label the on-page beat or mark it as a “bridge” to the next </w:t>
            </w:r>
            <w:r w:rsidR="004A10EC">
              <w:rPr>
                <w:color w:val="7030A0"/>
                <w:sz w:val="32"/>
                <w:szCs w:val="28"/>
              </w:rPr>
              <w:t>scene</w:t>
            </w:r>
            <w:r>
              <w:rPr>
                <w:color w:val="7030A0"/>
                <w:sz w:val="32"/>
                <w:szCs w:val="28"/>
              </w:rPr>
              <w:t>.</w:t>
            </w:r>
          </w:p>
        </w:tc>
      </w:tr>
      <w:tr w:rsidR="00E91F0C" w:rsidRPr="00E91F0C" w14:paraId="1306EF08" w14:textId="77777777" w:rsidTr="00DC4470">
        <w:tc>
          <w:tcPr>
            <w:tcW w:w="9720" w:type="dxa"/>
          </w:tcPr>
          <w:p w14:paraId="258831BA" w14:textId="77777777" w:rsidR="00E91F0C" w:rsidRPr="00E91F0C" w:rsidRDefault="00E91F0C" w:rsidP="00E91F0C">
            <w:pPr>
              <w:pStyle w:val="ListParagraph"/>
              <w:numPr>
                <w:ilvl w:val="0"/>
                <w:numId w:val="2"/>
              </w:numPr>
              <w:spacing w:after="160" w:line="278" w:lineRule="auto"/>
              <w:jc w:val="left"/>
              <w:rPr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>Revise for voice: feelings to decisions (i.e., adjectives to verbs).</w:t>
            </w:r>
          </w:p>
          <w:p w14:paraId="74E868BC" w14:textId="77777777" w:rsidR="00E91F0C" w:rsidRPr="00E91F0C" w:rsidRDefault="00E91F0C" w:rsidP="00E91F0C">
            <w:pPr>
              <w:pStyle w:val="ListParagraph"/>
              <w:numPr>
                <w:ilvl w:val="0"/>
                <w:numId w:val="2"/>
              </w:numPr>
              <w:spacing w:line="278" w:lineRule="auto"/>
              <w:jc w:val="left"/>
              <w:rPr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 xml:space="preserve">Add one constraint that the next chapter must </w:t>
            </w:r>
            <w:proofErr w:type="gramStart"/>
            <w:r w:rsidRPr="00E91F0C">
              <w:rPr>
                <w:color w:val="7030A0"/>
                <w:sz w:val="32"/>
                <w:szCs w:val="28"/>
              </w:rPr>
              <w:t>take into account</w:t>
            </w:r>
            <w:proofErr w:type="gramEnd"/>
            <w:r w:rsidRPr="00E91F0C">
              <w:rPr>
                <w:color w:val="7030A0"/>
                <w:sz w:val="32"/>
                <w:szCs w:val="28"/>
              </w:rPr>
              <w:t xml:space="preserve"> when and wherever it starts.</w:t>
            </w:r>
          </w:p>
        </w:tc>
      </w:tr>
    </w:tbl>
    <w:p w14:paraId="3489F7A2" w14:textId="77777777" w:rsidR="00E91F0C" w:rsidRDefault="00E91F0C" w:rsidP="00E91F0C">
      <w:pPr>
        <w:spacing w:after="160" w:line="278" w:lineRule="auto"/>
        <w:jc w:val="left"/>
        <w:rPr>
          <w:color w:val="7030A0"/>
          <w:sz w:val="36"/>
          <w:szCs w:val="32"/>
        </w:rPr>
      </w:pPr>
    </w:p>
    <w:p w14:paraId="7FB1DCDD" w14:textId="77777777" w:rsidR="004A10EC" w:rsidRDefault="004A10EC" w:rsidP="00E91F0C">
      <w:pPr>
        <w:spacing w:after="160" w:line="278" w:lineRule="auto"/>
        <w:jc w:val="left"/>
        <w:rPr>
          <w:color w:val="7030A0"/>
          <w:sz w:val="36"/>
          <w:szCs w:val="32"/>
        </w:rPr>
      </w:pPr>
    </w:p>
    <w:p w14:paraId="0644332B" w14:textId="288E994B" w:rsidR="004A10EC" w:rsidRDefault="009D353A" w:rsidP="00E91F0C">
      <w:pPr>
        <w:spacing w:after="160" w:line="278" w:lineRule="auto"/>
        <w:jc w:val="left"/>
        <w:rPr>
          <w:color w:val="7030A0"/>
          <w:sz w:val="36"/>
          <w:szCs w:val="32"/>
        </w:rPr>
      </w:pPr>
      <w:r>
        <w:rPr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9F11474" wp14:editId="019B8BB8">
                <wp:simplePos x="0" y="0"/>
                <wp:positionH relativeFrom="margin">
                  <wp:align>center</wp:align>
                </wp:positionH>
                <wp:positionV relativeFrom="paragraph">
                  <wp:posOffset>-574040</wp:posOffset>
                </wp:positionV>
                <wp:extent cx="4235450" cy="566057"/>
                <wp:effectExtent l="0" t="0" r="0" b="5715"/>
                <wp:wrapNone/>
                <wp:docPr id="125316503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5450" cy="5660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0EE3DC" w14:textId="77777777" w:rsidR="009D353A" w:rsidRPr="00CB09BC" w:rsidRDefault="009D353A" w:rsidP="009D353A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bCs/>
                                <w:color w:val="7030A0"/>
                                <w:sz w:val="56"/>
                                <w:szCs w:val="56"/>
                                <w:u w:val="single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color w:val="7030A0"/>
                                <w:sz w:val="56"/>
                                <w:szCs w:val="56"/>
                                <w:u w:val="single"/>
                              </w:rPr>
                              <w:t>Mark</w:t>
                            </w:r>
                            <w:r w:rsidRPr="00CB09BC">
                              <w:rPr>
                                <w:rFonts w:ascii="Book Antiqua" w:hAnsi="Book Antiqua"/>
                                <w:b/>
                                <w:bCs/>
                                <w:color w:val="7030A0"/>
                                <w:sz w:val="56"/>
                                <w:szCs w:val="56"/>
                                <w:u w:val="single"/>
                              </w:rPr>
                              <w:t>-the-Beat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color w:val="7030A0"/>
                                <w:sz w:val="56"/>
                                <w:szCs w:val="56"/>
                                <w:u w:val="single"/>
                              </w:rPr>
                              <w:t xml:space="preserve"> </w:t>
                            </w:r>
                            <w:r w:rsidRPr="00CB09BC">
                              <w:rPr>
                                <w:rFonts w:ascii="Book Antiqua" w:hAnsi="Book Antiqua"/>
                                <w:b/>
                                <w:bCs/>
                                <w:color w:val="7030A0"/>
                                <w:sz w:val="56"/>
                                <w:szCs w:val="56"/>
                                <w:u w:val="single"/>
                              </w:rPr>
                              <w:t>Checklist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11474" id="_x0000_s1028" type="#_x0000_t202" style="position:absolute;margin-left:0;margin-top:-45.2pt;width:333.5pt;height:44.55pt;z-index:25167564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" fillcolor="white [3201]" stroked="f" strokeweight=".5pt">
                <v:textbox>
                  <w:txbxContent>
                    <w:p w14:paraId="2C0EE3DC" w14:textId="77777777" w:rsidR="009D353A" w:rsidRPr="00CB09BC" w:rsidRDefault="009D353A" w:rsidP="009D353A">
                      <w:pPr>
                        <w:jc w:val="center"/>
                        <w:rPr>
                          <w:rFonts w:ascii="Book Antiqua" w:hAnsi="Book Antiqua"/>
                          <w:b/>
                          <w:bCs/>
                          <w:color w:val="7030A0"/>
                          <w:sz w:val="56"/>
                          <w:szCs w:val="56"/>
                          <w:u w:val="single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color w:val="7030A0"/>
                          <w:sz w:val="56"/>
                          <w:szCs w:val="56"/>
                          <w:u w:val="single"/>
                        </w:rPr>
                        <w:t>Mark</w:t>
                      </w:r>
                      <w:r w:rsidRPr="00CB09BC">
                        <w:rPr>
                          <w:rFonts w:ascii="Book Antiqua" w:hAnsi="Book Antiqua"/>
                          <w:b/>
                          <w:bCs/>
                          <w:color w:val="7030A0"/>
                          <w:sz w:val="56"/>
                          <w:szCs w:val="56"/>
                          <w:u w:val="single"/>
                        </w:rPr>
                        <w:t>-the-Beat</w:t>
                      </w:r>
                      <w:r>
                        <w:rPr>
                          <w:rFonts w:ascii="Book Antiqua" w:hAnsi="Book Antiqua"/>
                          <w:b/>
                          <w:bCs/>
                          <w:color w:val="7030A0"/>
                          <w:sz w:val="56"/>
                          <w:szCs w:val="56"/>
                          <w:u w:val="single"/>
                        </w:rPr>
                        <w:t xml:space="preserve"> </w:t>
                      </w:r>
                      <w:r w:rsidRPr="00CB09BC">
                        <w:rPr>
                          <w:rFonts w:ascii="Book Antiqua" w:hAnsi="Book Antiqua"/>
                          <w:b/>
                          <w:bCs/>
                          <w:color w:val="7030A0"/>
                          <w:sz w:val="56"/>
                          <w:szCs w:val="56"/>
                          <w:u w:val="single"/>
                        </w:rPr>
                        <w:t>Checklist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A10EC">
        <w:rPr>
          <w:noProof/>
          <w14:ligatures w14:val="standardContextual"/>
        </w:rPr>
        <w:drawing>
          <wp:anchor distT="0" distB="0" distL="114300" distR="114300" simplePos="0" relativeHeight="251667456" behindDoc="1" locked="0" layoutInCell="1" allowOverlap="1" wp14:anchorId="49220682" wp14:editId="50D1B4DA">
            <wp:simplePos x="0" y="0"/>
            <wp:positionH relativeFrom="page">
              <wp:posOffset>5443</wp:posOffset>
            </wp:positionH>
            <wp:positionV relativeFrom="paragraph">
              <wp:posOffset>-916033</wp:posOffset>
            </wp:positionV>
            <wp:extent cx="7765592" cy="10052957"/>
            <wp:effectExtent l="0" t="0" r="6985" b="5715"/>
            <wp:wrapNone/>
            <wp:docPr id="90074826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354635" name="Picture 185835463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5592" cy="100529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9720"/>
      </w:tblGrid>
      <w:tr w:rsidR="004A10EC" w:rsidRPr="00E91F0C" w14:paraId="2F4FE122" w14:textId="77777777" w:rsidTr="00DC4470">
        <w:tc>
          <w:tcPr>
            <w:tcW w:w="9720" w:type="dxa"/>
          </w:tcPr>
          <w:p w14:paraId="63C59E1E" w14:textId="727C607D" w:rsidR="004A10EC" w:rsidRPr="00E91F0C" w:rsidRDefault="004A10EC" w:rsidP="00DC4470">
            <w:pPr>
              <w:spacing w:line="278" w:lineRule="auto"/>
              <w:jc w:val="left"/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</w:pPr>
            <w:r w:rsidRPr="00E91F0C"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  <w:t>Chapter __</w:t>
            </w:r>
          </w:p>
        </w:tc>
      </w:tr>
      <w:tr w:rsidR="004A10EC" w:rsidRPr="00E91F0C" w14:paraId="1385B416" w14:textId="77777777" w:rsidTr="00DC4470">
        <w:tc>
          <w:tcPr>
            <w:tcW w:w="9720" w:type="dxa"/>
          </w:tcPr>
          <w:p w14:paraId="267C8EF9" w14:textId="33C2C582" w:rsidR="004A10EC" w:rsidRPr="00E91F0C" w:rsidRDefault="004A10EC" w:rsidP="004A10EC">
            <w:pPr>
              <w:pStyle w:val="ListParagraph"/>
              <w:numPr>
                <w:ilvl w:val="0"/>
                <w:numId w:val="2"/>
              </w:numPr>
              <w:spacing w:line="278" w:lineRule="auto"/>
              <w:jc w:val="left"/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 xml:space="preserve">Label the on-page beat or mark it as a “bridge” to the next </w:t>
            </w:r>
            <w:r>
              <w:rPr>
                <w:color w:val="7030A0"/>
                <w:sz w:val="32"/>
                <w:szCs w:val="28"/>
              </w:rPr>
              <w:t>scene</w:t>
            </w:r>
            <w:r>
              <w:rPr>
                <w:color w:val="7030A0"/>
                <w:sz w:val="32"/>
                <w:szCs w:val="28"/>
              </w:rPr>
              <w:t>.</w:t>
            </w:r>
          </w:p>
        </w:tc>
      </w:tr>
      <w:tr w:rsidR="004A10EC" w:rsidRPr="00E91F0C" w14:paraId="2B124C09" w14:textId="77777777" w:rsidTr="00DC4470">
        <w:tc>
          <w:tcPr>
            <w:tcW w:w="9720" w:type="dxa"/>
          </w:tcPr>
          <w:p w14:paraId="0B5A6A5D" w14:textId="77777777" w:rsidR="004A10EC" w:rsidRPr="00E91F0C" w:rsidRDefault="004A10EC" w:rsidP="004A10EC">
            <w:pPr>
              <w:pStyle w:val="ListParagraph"/>
              <w:numPr>
                <w:ilvl w:val="0"/>
                <w:numId w:val="2"/>
              </w:numPr>
              <w:spacing w:after="160" w:line="278" w:lineRule="auto"/>
              <w:jc w:val="left"/>
              <w:rPr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>Revise for voice: feelings to decisions (i.e., adjectives to verbs).</w:t>
            </w:r>
          </w:p>
          <w:p w14:paraId="26AF385F" w14:textId="1268A9EA" w:rsidR="004A10EC" w:rsidRPr="00E91F0C" w:rsidRDefault="004A10EC" w:rsidP="004A10EC">
            <w:pPr>
              <w:pStyle w:val="ListParagraph"/>
              <w:numPr>
                <w:ilvl w:val="0"/>
                <w:numId w:val="2"/>
              </w:numPr>
              <w:spacing w:line="278" w:lineRule="auto"/>
              <w:jc w:val="left"/>
              <w:rPr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 xml:space="preserve">Add one constraint that the next chapter must </w:t>
            </w:r>
            <w:proofErr w:type="gramStart"/>
            <w:r w:rsidRPr="00E91F0C">
              <w:rPr>
                <w:color w:val="7030A0"/>
                <w:sz w:val="32"/>
                <w:szCs w:val="28"/>
              </w:rPr>
              <w:t>take into account</w:t>
            </w:r>
            <w:proofErr w:type="gramEnd"/>
            <w:r w:rsidRPr="00E91F0C">
              <w:rPr>
                <w:color w:val="7030A0"/>
                <w:sz w:val="32"/>
                <w:szCs w:val="28"/>
              </w:rPr>
              <w:t xml:space="preserve"> when and wherever it starts.</w:t>
            </w:r>
          </w:p>
        </w:tc>
      </w:tr>
    </w:tbl>
    <w:p w14:paraId="26BAB52F" w14:textId="1CE5999C" w:rsidR="004A10EC" w:rsidRDefault="004A10EC" w:rsidP="00E91F0C">
      <w:pPr>
        <w:spacing w:after="160" w:line="278" w:lineRule="auto"/>
        <w:jc w:val="left"/>
        <w:rPr>
          <w:color w:val="7030A0"/>
          <w:sz w:val="36"/>
          <w:szCs w:val="32"/>
        </w:rPr>
      </w:pPr>
    </w:p>
    <w:tbl>
      <w:tblPr>
        <w:tblStyle w:val="TableGrid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9720"/>
      </w:tblGrid>
      <w:tr w:rsidR="004A10EC" w:rsidRPr="00E91F0C" w14:paraId="0A5703D7" w14:textId="77777777" w:rsidTr="00DC4470">
        <w:tc>
          <w:tcPr>
            <w:tcW w:w="9720" w:type="dxa"/>
          </w:tcPr>
          <w:p w14:paraId="406F5685" w14:textId="77777777" w:rsidR="004A10EC" w:rsidRPr="00E91F0C" w:rsidRDefault="004A10EC" w:rsidP="00DC4470">
            <w:pPr>
              <w:spacing w:line="278" w:lineRule="auto"/>
              <w:jc w:val="left"/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</w:pPr>
            <w:r w:rsidRPr="00E91F0C"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  <w:t>Chapter __</w:t>
            </w:r>
          </w:p>
        </w:tc>
      </w:tr>
      <w:tr w:rsidR="004A10EC" w:rsidRPr="00E91F0C" w14:paraId="3C778FF8" w14:textId="77777777" w:rsidTr="00DC4470">
        <w:tc>
          <w:tcPr>
            <w:tcW w:w="9720" w:type="dxa"/>
          </w:tcPr>
          <w:p w14:paraId="473AF937" w14:textId="6AC19A2A" w:rsidR="004A10EC" w:rsidRPr="00E91F0C" w:rsidRDefault="004A10EC" w:rsidP="004A10EC">
            <w:pPr>
              <w:pStyle w:val="ListParagraph"/>
              <w:numPr>
                <w:ilvl w:val="0"/>
                <w:numId w:val="2"/>
              </w:numPr>
              <w:spacing w:line="278" w:lineRule="auto"/>
              <w:jc w:val="left"/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 xml:space="preserve">Label the on-page beat or mark it as a “bridge” to the next </w:t>
            </w:r>
            <w:r>
              <w:rPr>
                <w:color w:val="7030A0"/>
                <w:sz w:val="32"/>
                <w:szCs w:val="28"/>
              </w:rPr>
              <w:t>scene</w:t>
            </w:r>
            <w:r>
              <w:rPr>
                <w:color w:val="7030A0"/>
                <w:sz w:val="32"/>
                <w:szCs w:val="28"/>
              </w:rPr>
              <w:t>.</w:t>
            </w:r>
          </w:p>
        </w:tc>
      </w:tr>
      <w:tr w:rsidR="004A10EC" w:rsidRPr="00E91F0C" w14:paraId="5E223437" w14:textId="77777777" w:rsidTr="00DC4470">
        <w:tc>
          <w:tcPr>
            <w:tcW w:w="9720" w:type="dxa"/>
          </w:tcPr>
          <w:p w14:paraId="51DAE087" w14:textId="77777777" w:rsidR="004A10EC" w:rsidRPr="00E91F0C" w:rsidRDefault="004A10EC" w:rsidP="004A10EC">
            <w:pPr>
              <w:pStyle w:val="ListParagraph"/>
              <w:numPr>
                <w:ilvl w:val="0"/>
                <w:numId w:val="2"/>
              </w:numPr>
              <w:spacing w:after="160" w:line="278" w:lineRule="auto"/>
              <w:jc w:val="left"/>
              <w:rPr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>Revise for voice: feelings to decisions (i.e., adjectives to verbs).</w:t>
            </w:r>
          </w:p>
          <w:p w14:paraId="54E4872A" w14:textId="77777777" w:rsidR="004A10EC" w:rsidRPr="00E91F0C" w:rsidRDefault="004A10EC" w:rsidP="004A10EC">
            <w:pPr>
              <w:pStyle w:val="ListParagraph"/>
              <w:numPr>
                <w:ilvl w:val="0"/>
                <w:numId w:val="2"/>
              </w:numPr>
              <w:spacing w:line="278" w:lineRule="auto"/>
              <w:jc w:val="left"/>
              <w:rPr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 xml:space="preserve">Add one constraint that the next chapter must </w:t>
            </w:r>
            <w:proofErr w:type="gramStart"/>
            <w:r w:rsidRPr="00E91F0C">
              <w:rPr>
                <w:color w:val="7030A0"/>
                <w:sz w:val="32"/>
                <w:szCs w:val="28"/>
              </w:rPr>
              <w:t>take into account</w:t>
            </w:r>
            <w:proofErr w:type="gramEnd"/>
            <w:r w:rsidRPr="00E91F0C">
              <w:rPr>
                <w:color w:val="7030A0"/>
                <w:sz w:val="32"/>
                <w:szCs w:val="28"/>
              </w:rPr>
              <w:t xml:space="preserve"> when and wherever it starts.</w:t>
            </w:r>
          </w:p>
        </w:tc>
      </w:tr>
    </w:tbl>
    <w:p w14:paraId="0298F157" w14:textId="77777777" w:rsidR="004A10EC" w:rsidRDefault="004A10EC" w:rsidP="00E91F0C">
      <w:pPr>
        <w:spacing w:after="160" w:line="278" w:lineRule="auto"/>
        <w:jc w:val="left"/>
        <w:rPr>
          <w:color w:val="7030A0"/>
          <w:sz w:val="36"/>
          <w:szCs w:val="32"/>
        </w:rPr>
      </w:pPr>
    </w:p>
    <w:tbl>
      <w:tblPr>
        <w:tblStyle w:val="TableGrid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9720"/>
      </w:tblGrid>
      <w:tr w:rsidR="004A10EC" w:rsidRPr="00E91F0C" w14:paraId="4C6A1564" w14:textId="77777777" w:rsidTr="00DC4470">
        <w:tc>
          <w:tcPr>
            <w:tcW w:w="9720" w:type="dxa"/>
          </w:tcPr>
          <w:p w14:paraId="4C895AB8" w14:textId="77777777" w:rsidR="004A10EC" w:rsidRPr="00E91F0C" w:rsidRDefault="004A10EC" w:rsidP="00DC4470">
            <w:pPr>
              <w:spacing w:line="278" w:lineRule="auto"/>
              <w:jc w:val="left"/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</w:pPr>
            <w:r w:rsidRPr="00E91F0C"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  <w:t>Chapter __</w:t>
            </w:r>
          </w:p>
        </w:tc>
      </w:tr>
      <w:tr w:rsidR="004A10EC" w:rsidRPr="00E91F0C" w14:paraId="14FB590D" w14:textId="77777777" w:rsidTr="00DC4470">
        <w:tc>
          <w:tcPr>
            <w:tcW w:w="9720" w:type="dxa"/>
          </w:tcPr>
          <w:p w14:paraId="1CC38CC0" w14:textId="1462EE4E" w:rsidR="004A10EC" w:rsidRPr="00E91F0C" w:rsidRDefault="004A10EC" w:rsidP="004A10EC">
            <w:pPr>
              <w:pStyle w:val="ListParagraph"/>
              <w:numPr>
                <w:ilvl w:val="0"/>
                <w:numId w:val="2"/>
              </w:numPr>
              <w:spacing w:line="278" w:lineRule="auto"/>
              <w:jc w:val="left"/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 xml:space="preserve">Label the on-page beat or mark it as a “bridge” to the next </w:t>
            </w:r>
            <w:r>
              <w:rPr>
                <w:color w:val="7030A0"/>
                <w:sz w:val="32"/>
                <w:szCs w:val="28"/>
              </w:rPr>
              <w:t>scene</w:t>
            </w:r>
            <w:r>
              <w:rPr>
                <w:color w:val="7030A0"/>
                <w:sz w:val="32"/>
                <w:szCs w:val="28"/>
              </w:rPr>
              <w:t>.</w:t>
            </w:r>
          </w:p>
        </w:tc>
      </w:tr>
      <w:tr w:rsidR="004A10EC" w:rsidRPr="00E91F0C" w14:paraId="38AD3013" w14:textId="77777777" w:rsidTr="00DC4470">
        <w:tc>
          <w:tcPr>
            <w:tcW w:w="9720" w:type="dxa"/>
          </w:tcPr>
          <w:p w14:paraId="0993FD26" w14:textId="77777777" w:rsidR="004A10EC" w:rsidRPr="00E91F0C" w:rsidRDefault="004A10EC" w:rsidP="004A10EC">
            <w:pPr>
              <w:pStyle w:val="ListParagraph"/>
              <w:numPr>
                <w:ilvl w:val="0"/>
                <w:numId w:val="2"/>
              </w:numPr>
              <w:spacing w:after="160" w:line="278" w:lineRule="auto"/>
              <w:jc w:val="left"/>
              <w:rPr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>Revise for voice: feelings to decisions (i.e., adjectives to verbs).</w:t>
            </w:r>
          </w:p>
          <w:p w14:paraId="0D6361D7" w14:textId="77777777" w:rsidR="004A10EC" w:rsidRPr="00E91F0C" w:rsidRDefault="004A10EC" w:rsidP="004A10EC">
            <w:pPr>
              <w:pStyle w:val="ListParagraph"/>
              <w:numPr>
                <w:ilvl w:val="0"/>
                <w:numId w:val="2"/>
              </w:numPr>
              <w:spacing w:line="278" w:lineRule="auto"/>
              <w:jc w:val="left"/>
              <w:rPr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 xml:space="preserve">Add one constraint that the next chapter must </w:t>
            </w:r>
            <w:proofErr w:type="gramStart"/>
            <w:r w:rsidRPr="00E91F0C">
              <w:rPr>
                <w:color w:val="7030A0"/>
                <w:sz w:val="32"/>
                <w:szCs w:val="28"/>
              </w:rPr>
              <w:t>take into account</w:t>
            </w:r>
            <w:proofErr w:type="gramEnd"/>
            <w:r w:rsidRPr="00E91F0C">
              <w:rPr>
                <w:color w:val="7030A0"/>
                <w:sz w:val="32"/>
                <w:szCs w:val="28"/>
              </w:rPr>
              <w:t xml:space="preserve"> when and wherever it starts.</w:t>
            </w:r>
          </w:p>
        </w:tc>
      </w:tr>
    </w:tbl>
    <w:p w14:paraId="00B57655" w14:textId="77777777" w:rsidR="004A10EC" w:rsidRDefault="004A10EC" w:rsidP="00E91F0C">
      <w:pPr>
        <w:spacing w:after="160" w:line="278" w:lineRule="auto"/>
        <w:jc w:val="left"/>
        <w:rPr>
          <w:color w:val="7030A0"/>
          <w:sz w:val="36"/>
          <w:szCs w:val="32"/>
        </w:rPr>
      </w:pPr>
    </w:p>
    <w:tbl>
      <w:tblPr>
        <w:tblStyle w:val="TableGrid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9720"/>
      </w:tblGrid>
      <w:tr w:rsidR="004A10EC" w:rsidRPr="00E91F0C" w14:paraId="5EF7E01B" w14:textId="77777777" w:rsidTr="00DC4470">
        <w:tc>
          <w:tcPr>
            <w:tcW w:w="9720" w:type="dxa"/>
          </w:tcPr>
          <w:p w14:paraId="67F93875" w14:textId="77777777" w:rsidR="004A10EC" w:rsidRPr="00E91F0C" w:rsidRDefault="004A10EC" w:rsidP="00DC4470">
            <w:pPr>
              <w:spacing w:line="278" w:lineRule="auto"/>
              <w:jc w:val="left"/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</w:pPr>
            <w:r w:rsidRPr="00E91F0C"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  <w:t>Chapter __</w:t>
            </w:r>
          </w:p>
        </w:tc>
      </w:tr>
      <w:tr w:rsidR="004A10EC" w:rsidRPr="00E91F0C" w14:paraId="25314CDD" w14:textId="77777777" w:rsidTr="00DC4470">
        <w:tc>
          <w:tcPr>
            <w:tcW w:w="9720" w:type="dxa"/>
          </w:tcPr>
          <w:p w14:paraId="665D5275" w14:textId="24897FE4" w:rsidR="004A10EC" w:rsidRPr="00E91F0C" w:rsidRDefault="004A10EC" w:rsidP="004A10EC">
            <w:pPr>
              <w:pStyle w:val="ListParagraph"/>
              <w:numPr>
                <w:ilvl w:val="0"/>
                <w:numId w:val="2"/>
              </w:numPr>
              <w:spacing w:line="278" w:lineRule="auto"/>
              <w:jc w:val="left"/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 xml:space="preserve">Label the on-page beat or mark it as a “bridge” to the next </w:t>
            </w:r>
            <w:r>
              <w:rPr>
                <w:color w:val="7030A0"/>
                <w:sz w:val="32"/>
                <w:szCs w:val="28"/>
              </w:rPr>
              <w:t>scene</w:t>
            </w:r>
            <w:r>
              <w:rPr>
                <w:color w:val="7030A0"/>
                <w:sz w:val="32"/>
                <w:szCs w:val="28"/>
              </w:rPr>
              <w:t>.</w:t>
            </w:r>
          </w:p>
        </w:tc>
      </w:tr>
      <w:tr w:rsidR="004A10EC" w:rsidRPr="00E91F0C" w14:paraId="3EAFD165" w14:textId="77777777" w:rsidTr="00DC4470">
        <w:tc>
          <w:tcPr>
            <w:tcW w:w="9720" w:type="dxa"/>
          </w:tcPr>
          <w:p w14:paraId="6F5E8583" w14:textId="77777777" w:rsidR="004A10EC" w:rsidRPr="00E91F0C" w:rsidRDefault="004A10EC" w:rsidP="004A10EC">
            <w:pPr>
              <w:pStyle w:val="ListParagraph"/>
              <w:numPr>
                <w:ilvl w:val="0"/>
                <w:numId w:val="2"/>
              </w:numPr>
              <w:spacing w:after="160" w:line="278" w:lineRule="auto"/>
              <w:jc w:val="left"/>
              <w:rPr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>Revise for voice: feelings to decisions (i.e., adjectives to verbs).</w:t>
            </w:r>
          </w:p>
          <w:p w14:paraId="1834DA85" w14:textId="77777777" w:rsidR="004A10EC" w:rsidRPr="00E91F0C" w:rsidRDefault="004A10EC" w:rsidP="004A10EC">
            <w:pPr>
              <w:pStyle w:val="ListParagraph"/>
              <w:numPr>
                <w:ilvl w:val="0"/>
                <w:numId w:val="2"/>
              </w:numPr>
              <w:spacing w:line="278" w:lineRule="auto"/>
              <w:jc w:val="left"/>
              <w:rPr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 xml:space="preserve">Add one constraint that the next chapter must </w:t>
            </w:r>
            <w:proofErr w:type="gramStart"/>
            <w:r w:rsidRPr="00E91F0C">
              <w:rPr>
                <w:color w:val="7030A0"/>
                <w:sz w:val="32"/>
                <w:szCs w:val="28"/>
              </w:rPr>
              <w:t>take into account</w:t>
            </w:r>
            <w:proofErr w:type="gramEnd"/>
            <w:r w:rsidRPr="00E91F0C">
              <w:rPr>
                <w:color w:val="7030A0"/>
                <w:sz w:val="32"/>
                <w:szCs w:val="28"/>
              </w:rPr>
              <w:t xml:space="preserve"> when and wherever it starts.</w:t>
            </w:r>
          </w:p>
        </w:tc>
      </w:tr>
    </w:tbl>
    <w:p w14:paraId="7BDCFD95" w14:textId="77777777" w:rsidR="004A10EC" w:rsidRDefault="004A10EC" w:rsidP="00E91F0C">
      <w:pPr>
        <w:spacing w:after="160" w:line="278" w:lineRule="auto"/>
        <w:jc w:val="left"/>
        <w:rPr>
          <w:color w:val="7030A0"/>
          <w:sz w:val="36"/>
          <w:szCs w:val="32"/>
        </w:rPr>
      </w:pPr>
    </w:p>
    <w:p w14:paraId="48E63A7E" w14:textId="77777777" w:rsidR="004A10EC" w:rsidRDefault="004A10EC" w:rsidP="00E91F0C">
      <w:pPr>
        <w:spacing w:after="160" w:line="278" w:lineRule="auto"/>
        <w:jc w:val="left"/>
        <w:rPr>
          <w:color w:val="7030A0"/>
          <w:sz w:val="36"/>
          <w:szCs w:val="32"/>
        </w:rPr>
      </w:pPr>
    </w:p>
    <w:p w14:paraId="284D62D6" w14:textId="42B23762" w:rsidR="004A10EC" w:rsidRDefault="009D353A" w:rsidP="00E91F0C">
      <w:pPr>
        <w:spacing w:after="160" w:line="278" w:lineRule="auto"/>
        <w:jc w:val="left"/>
        <w:rPr>
          <w:color w:val="7030A0"/>
          <w:sz w:val="36"/>
          <w:szCs w:val="32"/>
        </w:rPr>
      </w:pPr>
      <w:r>
        <w:rPr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A037BE6" wp14:editId="5FD8EE95">
                <wp:simplePos x="0" y="0"/>
                <wp:positionH relativeFrom="margin">
                  <wp:align>center</wp:align>
                </wp:positionH>
                <wp:positionV relativeFrom="paragraph">
                  <wp:posOffset>-568960</wp:posOffset>
                </wp:positionV>
                <wp:extent cx="4235450" cy="566057"/>
                <wp:effectExtent l="0" t="0" r="0" b="5715"/>
                <wp:wrapNone/>
                <wp:docPr id="14147233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5450" cy="5660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4BD188" w14:textId="77777777" w:rsidR="009D353A" w:rsidRPr="00CB09BC" w:rsidRDefault="009D353A" w:rsidP="009D353A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bCs/>
                                <w:color w:val="7030A0"/>
                                <w:sz w:val="56"/>
                                <w:szCs w:val="56"/>
                                <w:u w:val="single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color w:val="7030A0"/>
                                <w:sz w:val="56"/>
                                <w:szCs w:val="56"/>
                                <w:u w:val="single"/>
                              </w:rPr>
                              <w:t>Mark</w:t>
                            </w:r>
                            <w:r w:rsidRPr="00CB09BC">
                              <w:rPr>
                                <w:rFonts w:ascii="Book Antiqua" w:hAnsi="Book Antiqua"/>
                                <w:b/>
                                <w:bCs/>
                                <w:color w:val="7030A0"/>
                                <w:sz w:val="56"/>
                                <w:szCs w:val="56"/>
                                <w:u w:val="single"/>
                              </w:rPr>
                              <w:t>-the-Beat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color w:val="7030A0"/>
                                <w:sz w:val="56"/>
                                <w:szCs w:val="56"/>
                                <w:u w:val="single"/>
                              </w:rPr>
                              <w:t xml:space="preserve"> </w:t>
                            </w:r>
                            <w:r w:rsidRPr="00CB09BC">
                              <w:rPr>
                                <w:rFonts w:ascii="Book Antiqua" w:hAnsi="Book Antiqua"/>
                                <w:b/>
                                <w:bCs/>
                                <w:color w:val="7030A0"/>
                                <w:sz w:val="56"/>
                                <w:szCs w:val="56"/>
                                <w:u w:val="single"/>
                              </w:rPr>
                              <w:t>Checklist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37BE6" id="_x0000_s1029" type="#_x0000_t202" style="position:absolute;margin-left:0;margin-top:-44.8pt;width:333.5pt;height:44.55pt;z-index:25167769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" fillcolor="white [3201]" stroked="f" strokeweight=".5pt">
                <v:textbox>
                  <w:txbxContent>
                    <w:p w14:paraId="474BD188" w14:textId="77777777" w:rsidR="009D353A" w:rsidRPr="00CB09BC" w:rsidRDefault="009D353A" w:rsidP="009D353A">
                      <w:pPr>
                        <w:jc w:val="center"/>
                        <w:rPr>
                          <w:rFonts w:ascii="Book Antiqua" w:hAnsi="Book Antiqua"/>
                          <w:b/>
                          <w:bCs/>
                          <w:color w:val="7030A0"/>
                          <w:sz w:val="56"/>
                          <w:szCs w:val="56"/>
                          <w:u w:val="single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color w:val="7030A0"/>
                          <w:sz w:val="56"/>
                          <w:szCs w:val="56"/>
                          <w:u w:val="single"/>
                        </w:rPr>
                        <w:t>Mark</w:t>
                      </w:r>
                      <w:r w:rsidRPr="00CB09BC">
                        <w:rPr>
                          <w:rFonts w:ascii="Book Antiqua" w:hAnsi="Book Antiqua"/>
                          <w:b/>
                          <w:bCs/>
                          <w:color w:val="7030A0"/>
                          <w:sz w:val="56"/>
                          <w:szCs w:val="56"/>
                          <w:u w:val="single"/>
                        </w:rPr>
                        <w:t>-the-Beat</w:t>
                      </w:r>
                      <w:r>
                        <w:rPr>
                          <w:rFonts w:ascii="Book Antiqua" w:hAnsi="Book Antiqua"/>
                          <w:b/>
                          <w:bCs/>
                          <w:color w:val="7030A0"/>
                          <w:sz w:val="56"/>
                          <w:szCs w:val="56"/>
                          <w:u w:val="single"/>
                        </w:rPr>
                        <w:t xml:space="preserve"> </w:t>
                      </w:r>
                      <w:r w:rsidRPr="00CB09BC">
                        <w:rPr>
                          <w:rFonts w:ascii="Book Antiqua" w:hAnsi="Book Antiqua"/>
                          <w:b/>
                          <w:bCs/>
                          <w:color w:val="7030A0"/>
                          <w:sz w:val="56"/>
                          <w:szCs w:val="56"/>
                          <w:u w:val="single"/>
                        </w:rPr>
                        <w:t>Checklist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A10EC">
        <w:rPr>
          <w:noProof/>
          <w14:ligatures w14:val="standardContextual"/>
        </w:rPr>
        <w:drawing>
          <wp:anchor distT="0" distB="0" distL="114300" distR="114300" simplePos="0" relativeHeight="251669504" behindDoc="1" locked="0" layoutInCell="1" allowOverlap="1" wp14:anchorId="7BC706C9" wp14:editId="42C928D1">
            <wp:simplePos x="0" y="0"/>
            <wp:positionH relativeFrom="page">
              <wp:align>right</wp:align>
            </wp:positionH>
            <wp:positionV relativeFrom="paragraph">
              <wp:posOffset>-905147</wp:posOffset>
            </wp:positionV>
            <wp:extent cx="7765592" cy="10052957"/>
            <wp:effectExtent l="0" t="0" r="6985" b="5715"/>
            <wp:wrapNone/>
            <wp:docPr id="28364730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354635" name="Picture 185835463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5592" cy="100529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9720"/>
      </w:tblGrid>
      <w:tr w:rsidR="004A10EC" w:rsidRPr="00E91F0C" w14:paraId="7EC5A997" w14:textId="77777777" w:rsidTr="00DC4470">
        <w:tc>
          <w:tcPr>
            <w:tcW w:w="9720" w:type="dxa"/>
          </w:tcPr>
          <w:p w14:paraId="79D5164E" w14:textId="17CA757E" w:rsidR="004A10EC" w:rsidRPr="00E91F0C" w:rsidRDefault="004A10EC" w:rsidP="00DC4470">
            <w:pPr>
              <w:spacing w:line="278" w:lineRule="auto"/>
              <w:jc w:val="left"/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</w:pPr>
            <w:r w:rsidRPr="00E91F0C"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  <w:t>Chapter __</w:t>
            </w:r>
          </w:p>
        </w:tc>
      </w:tr>
      <w:tr w:rsidR="004A10EC" w:rsidRPr="00E91F0C" w14:paraId="4DB80C63" w14:textId="77777777" w:rsidTr="00DC4470">
        <w:tc>
          <w:tcPr>
            <w:tcW w:w="9720" w:type="dxa"/>
          </w:tcPr>
          <w:p w14:paraId="0007FE6B" w14:textId="5814A313" w:rsidR="004A10EC" w:rsidRPr="00E91F0C" w:rsidRDefault="004A10EC" w:rsidP="004A10EC">
            <w:pPr>
              <w:pStyle w:val="ListParagraph"/>
              <w:numPr>
                <w:ilvl w:val="0"/>
                <w:numId w:val="2"/>
              </w:numPr>
              <w:spacing w:line="278" w:lineRule="auto"/>
              <w:jc w:val="left"/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 xml:space="preserve">Label the on-page beat or mark it as a “bridge” to the next </w:t>
            </w:r>
            <w:r>
              <w:rPr>
                <w:color w:val="7030A0"/>
                <w:sz w:val="32"/>
                <w:szCs w:val="28"/>
              </w:rPr>
              <w:t>scene.</w:t>
            </w:r>
          </w:p>
        </w:tc>
      </w:tr>
      <w:tr w:rsidR="004A10EC" w:rsidRPr="00E91F0C" w14:paraId="73F2F2F8" w14:textId="77777777" w:rsidTr="00DC4470">
        <w:tc>
          <w:tcPr>
            <w:tcW w:w="9720" w:type="dxa"/>
          </w:tcPr>
          <w:p w14:paraId="28C010AD" w14:textId="7BA546A9" w:rsidR="004A10EC" w:rsidRPr="00E91F0C" w:rsidRDefault="004A10EC" w:rsidP="004A10EC">
            <w:pPr>
              <w:pStyle w:val="ListParagraph"/>
              <w:numPr>
                <w:ilvl w:val="0"/>
                <w:numId w:val="2"/>
              </w:numPr>
              <w:spacing w:after="160" w:line="278" w:lineRule="auto"/>
              <w:jc w:val="left"/>
              <w:rPr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>Revise for voice: feelings to decisions (i.e., adjectives to verbs).</w:t>
            </w:r>
          </w:p>
          <w:p w14:paraId="6B4C94BC" w14:textId="487BA28D" w:rsidR="004A10EC" w:rsidRPr="00E91F0C" w:rsidRDefault="004A10EC" w:rsidP="004A10EC">
            <w:pPr>
              <w:pStyle w:val="ListParagraph"/>
              <w:numPr>
                <w:ilvl w:val="0"/>
                <w:numId w:val="2"/>
              </w:numPr>
              <w:spacing w:line="278" w:lineRule="auto"/>
              <w:jc w:val="left"/>
              <w:rPr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 xml:space="preserve">Add one constraint that the next chapter must </w:t>
            </w:r>
            <w:proofErr w:type="gramStart"/>
            <w:r w:rsidRPr="00E91F0C">
              <w:rPr>
                <w:color w:val="7030A0"/>
                <w:sz w:val="32"/>
                <w:szCs w:val="28"/>
              </w:rPr>
              <w:t>take into account</w:t>
            </w:r>
            <w:proofErr w:type="gramEnd"/>
            <w:r w:rsidRPr="00E91F0C">
              <w:rPr>
                <w:color w:val="7030A0"/>
                <w:sz w:val="32"/>
                <w:szCs w:val="28"/>
              </w:rPr>
              <w:t xml:space="preserve"> when and wherever it starts.</w:t>
            </w:r>
          </w:p>
        </w:tc>
      </w:tr>
    </w:tbl>
    <w:p w14:paraId="0758EEFD" w14:textId="04A0132B" w:rsidR="004A10EC" w:rsidRDefault="004A10EC" w:rsidP="00E91F0C">
      <w:pPr>
        <w:spacing w:after="160" w:line="278" w:lineRule="auto"/>
        <w:jc w:val="left"/>
        <w:rPr>
          <w:color w:val="7030A0"/>
          <w:sz w:val="36"/>
          <w:szCs w:val="32"/>
        </w:rPr>
      </w:pPr>
    </w:p>
    <w:tbl>
      <w:tblPr>
        <w:tblStyle w:val="TableGrid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9720"/>
      </w:tblGrid>
      <w:tr w:rsidR="004A10EC" w:rsidRPr="00E91F0C" w14:paraId="36305EAB" w14:textId="77777777" w:rsidTr="00DC4470">
        <w:tc>
          <w:tcPr>
            <w:tcW w:w="9720" w:type="dxa"/>
          </w:tcPr>
          <w:p w14:paraId="4F84D6C7" w14:textId="77777777" w:rsidR="004A10EC" w:rsidRPr="00E91F0C" w:rsidRDefault="004A10EC" w:rsidP="00DC4470">
            <w:pPr>
              <w:spacing w:line="278" w:lineRule="auto"/>
              <w:jc w:val="left"/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</w:pPr>
            <w:r w:rsidRPr="00E91F0C"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  <w:t>Chapter __</w:t>
            </w:r>
          </w:p>
        </w:tc>
      </w:tr>
      <w:tr w:rsidR="004A10EC" w:rsidRPr="00E91F0C" w14:paraId="117BB24D" w14:textId="77777777" w:rsidTr="00DC4470">
        <w:tc>
          <w:tcPr>
            <w:tcW w:w="9720" w:type="dxa"/>
          </w:tcPr>
          <w:p w14:paraId="78AC9FCF" w14:textId="77777777" w:rsidR="004A10EC" w:rsidRPr="00E91F0C" w:rsidRDefault="004A10EC" w:rsidP="004A10EC">
            <w:pPr>
              <w:pStyle w:val="ListParagraph"/>
              <w:numPr>
                <w:ilvl w:val="0"/>
                <w:numId w:val="2"/>
              </w:numPr>
              <w:spacing w:line="278" w:lineRule="auto"/>
              <w:jc w:val="left"/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 xml:space="preserve">Label the on-page beat or mark it as a “bridge” to the next </w:t>
            </w:r>
            <w:r>
              <w:rPr>
                <w:color w:val="7030A0"/>
                <w:sz w:val="32"/>
                <w:szCs w:val="28"/>
              </w:rPr>
              <w:t>scene.</w:t>
            </w:r>
          </w:p>
        </w:tc>
      </w:tr>
      <w:tr w:rsidR="004A10EC" w:rsidRPr="00E91F0C" w14:paraId="161D31CC" w14:textId="77777777" w:rsidTr="00DC4470">
        <w:tc>
          <w:tcPr>
            <w:tcW w:w="9720" w:type="dxa"/>
          </w:tcPr>
          <w:p w14:paraId="5173EF3D" w14:textId="77777777" w:rsidR="004A10EC" w:rsidRPr="00E91F0C" w:rsidRDefault="004A10EC" w:rsidP="004A10EC">
            <w:pPr>
              <w:pStyle w:val="ListParagraph"/>
              <w:numPr>
                <w:ilvl w:val="0"/>
                <w:numId w:val="2"/>
              </w:numPr>
              <w:spacing w:after="160" w:line="278" w:lineRule="auto"/>
              <w:jc w:val="left"/>
              <w:rPr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>Revise for voice: feelings to decisions (i.e., adjectives to verbs).</w:t>
            </w:r>
          </w:p>
          <w:p w14:paraId="67ADEAFF" w14:textId="77777777" w:rsidR="004A10EC" w:rsidRPr="00E91F0C" w:rsidRDefault="004A10EC" w:rsidP="004A10EC">
            <w:pPr>
              <w:pStyle w:val="ListParagraph"/>
              <w:numPr>
                <w:ilvl w:val="0"/>
                <w:numId w:val="2"/>
              </w:numPr>
              <w:spacing w:line="278" w:lineRule="auto"/>
              <w:jc w:val="left"/>
              <w:rPr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 xml:space="preserve">Add one constraint that the next chapter must </w:t>
            </w:r>
            <w:proofErr w:type="gramStart"/>
            <w:r w:rsidRPr="00E91F0C">
              <w:rPr>
                <w:color w:val="7030A0"/>
                <w:sz w:val="32"/>
                <w:szCs w:val="28"/>
              </w:rPr>
              <w:t>take into account</w:t>
            </w:r>
            <w:proofErr w:type="gramEnd"/>
            <w:r w:rsidRPr="00E91F0C">
              <w:rPr>
                <w:color w:val="7030A0"/>
                <w:sz w:val="32"/>
                <w:szCs w:val="28"/>
              </w:rPr>
              <w:t xml:space="preserve"> when and wherever it starts.</w:t>
            </w:r>
          </w:p>
        </w:tc>
      </w:tr>
    </w:tbl>
    <w:p w14:paraId="5FEAD89D" w14:textId="77777777" w:rsidR="004A10EC" w:rsidRDefault="004A10EC" w:rsidP="00E91F0C">
      <w:pPr>
        <w:spacing w:after="160" w:line="278" w:lineRule="auto"/>
        <w:jc w:val="left"/>
        <w:rPr>
          <w:color w:val="7030A0"/>
          <w:sz w:val="36"/>
          <w:szCs w:val="32"/>
        </w:rPr>
      </w:pPr>
    </w:p>
    <w:tbl>
      <w:tblPr>
        <w:tblStyle w:val="TableGrid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9720"/>
      </w:tblGrid>
      <w:tr w:rsidR="004A10EC" w:rsidRPr="00E91F0C" w14:paraId="3A4DCE38" w14:textId="77777777" w:rsidTr="00DC4470">
        <w:tc>
          <w:tcPr>
            <w:tcW w:w="9720" w:type="dxa"/>
          </w:tcPr>
          <w:p w14:paraId="480671F0" w14:textId="77777777" w:rsidR="004A10EC" w:rsidRPr="00E91F0C" w:rsidRDefault="004A10EC" w:rsidP="00DC4470">
            <w:pPr>
              <w:spacing w:line="278" w:lineRule="auto"/>
              <w:jc w:val="left"/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</w:pPr>
            <w:r w:rsidRPr="00E91F0C"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  <w:t>Chapter __</w:t>
            </w:r>
          </w:p>
        </w:tc>
      </w:tr>
      <w:tr w:rsidR="004A10EC" w:rsidRPr="00E91F0C" w14:paraId="0012C472" w14:textId="77777777" w:rsidTr="00DC4470">
        <w:tc>
          <w:tcPr>
            <w:tcW w:w="9720" w:type="dxa"/>
          </w:tcPr>
          <w:p w14:paraId="55ECFF80" w14:textId="77777777" w:rsidR="004A10EC" w:rsidRPr="00E91F0C" w:rsidRDefault="004A10EC" w:rsidP="004A10EC">
            <w:pPr>
              <w:pStyle w:val="ListParagraph"/>
              <w:numPr>
                <w:ilvl w:val="0"/>
                <w:numId w:val="2"/>
              </w:numPr>
              <w:spacing w:line="278" w:lineRule="auto"/>
              <w:jc w:val="left"/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 xml:space="preserve">Label the on-page beat or mark it as a “bridge” to the next </w:t>
            </w:r>
            <w:r>
              <w:rPr>
                <w:color w:val="7030A0"/>
                <w:sz w:val="32"/>
                <w:szCs w:val="28"/>
              </w:rPr>
              <w:t>scene.</w:t>
            </w:r>
          </w:p>
        </w:tc>
      </w:tr>
      <w:tr w:rsidR="004A10EC" w:rsidRPr="00E91F0C" w14:paraId="09F88E04" w14:textId="77777777" w:rsidTr="00DC4470">
        <w:tc>
          <w:tcPr>
            <w:tcW w:w="9720" w:type="dxa"/>
          </w:tcPr>
          <w:p w14:paraId="6B06EEF3" w14:textId="77777777" w:rsidR="004A10EC" w:rsidRPr="00E91F0C" w:rsidRDefault="004A10EC" w:rsidP="004A10EC">
            <w:pPr>
              <w:pStyle w:val="ListParagraph"/>
              <w:numPr>
                <w:ilvl w:val="0"/>
                <w:numId w:val="2"/>
              </w:numPr>
              <w:spacing w:after="160" w:line="278" w:lineRule="auto"/>
              <w:jc w:val="left"/>
              <w:rPr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>Revise for voice: feelings to decisions (i.e., adjectives to verbs).</w:t>
            </w:r>
          </w:p>
          <w:p w14:paraId="0409E08F" w14:textId="77777777" w:rsidR="004A10EC" w:rsidRPr="00E91F0C" w:rsidRDefault="004A10EC" w:rsidP="004A10EC">
            <w:pPr>
              <w:pStyle w:val="ListParagraph"/>
              <w:numPr>
                <w:ilvl w:val="0"/>
                <w:numId w:val="2"/>
              </w:numPr>
              <w:spacing w:line="278" w:lineRule="auto"/>
              <w:jc w:val="left"/>
              <w:rPr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 xml:space="preserve">Add one constraint that the next chapter must </w:t>
            </w:r>
            <w:proofErr w:type="gramStart"/>
            <w:r w:rsidRPr="00E91F0C">
              <w:rPr>
                <w:color w:val="7030A0"/>
                <w:sz w:val="32"/>
                <w:szCs w:val="28"/>
              </w:rPr>
              <w:t>take into account</w:t>
            </w:r>
            <w:proofErr w:type="gramEnd"/>
            <w:r w:rsidRPr="00E91F0C">
              <w:rPr>
                <w:color w:val="7030A0"/>
                <w:sz w:val="32"/>
                <w:szCs w:val="28"/>
              </w:rPr>
              <w:t xml:space="preserve"> when and wherever it starts.</w:t>
            </w:r>
          </w:p>
        </w:tc>
      </w:tr>
    </w:tbl>
    <w:p w14:paraId="496F25B5" w14:textId="77777777" w:rsidR="004A10EC" w:rsidRDefault="004A10EC" w:rsidP="00E91F0C">
      <w:pPr>
        <w:spacing w:after="160" w:line="278" w:lineRule="auto"/>
        <w:jc w:val="left"/>
        <w:rPr>
          <w:color w:val="7030A0"/>
          <w:sz w:val="36"/>
          <w:szCs w:val="32"/>
        </w:rPr>
      </w:pPr>
    </w:p>
    <w:tbl>
      <w:tblPr>
        <w:tblStyle w:val="TableGrid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9720"/>
      </w:tblGrid>
      <w:tr w:rsidR="004A10EC" w:rsidRPr="00E91F0C" w14:paraId="796242F3" w14:textId="77777777" w:rsidTr="00DC4470">
        <w:tc>
          <w:tcPr>
            <w:tcW w:w="9720" w:type="dxa"/>
          </w:tcPr>
          <w:p w14:paraId="2166A204" w14:textId="77777777" w:rsidR="004A10EC" w:rsidRPr="00E91F0C" w:rsidRDefault="004A10EC" w:rsidP="00DC4470">
            <w:pPr>
              <w:spacing w:line="278" w:lineRule="auto"/>
              <w:jc w:val="left"/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</w:pPr>
            <w:r w:rsidRPr="00E91F0C"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  <w:t>Chapter __</w:t>
            </w:r>
          </w:p>
        </w:tc>
      </w:tr>
      <w:tr w:rsidR="004A10EC" w:rsidRPr="00E91F0C" w14:paraId="671386D9" w14:textId="77777777" w:rsidTr="00DC4470">
        <w:tc>
          <w:tcPr>
            <w:tcW w:w="9720" w:type="dxa"/>
          </w:tcPr>
          <w:p w14:paraId="49AF59C4" w14:textId="77777777" w:rsidR="004A10EC" w:rsidRPr="00E91F0C" w:rsidRDefault="004A10EC" w:rsidP="004A10EC">
            <w:pPr>
              <w:pStyle w:val="ListParagraph"/>
              <w:numPr>
                <w:ilvl w:val="0"/>
                <w:numId w:val="2"/>
              </w:numPr>
              <w:spacing w:line="278" w:lineRule="auto"/>
              <w:jc w:val="left"/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 xml:space="preserve">Label the on-page beat or mark it as a “bridge” to the next </w:t>
            </w:r>
            <w:r>
              <w:rPr>
                <w:color w:val="7030A0"/>
                <w:sz w:val="32"/>
                <w:szCs w:val="28"/>
              </w:rPr>
              <w:t>scene.</w:t>
            </w:r>
          </w:p>
        </w:tc>
      </w:tr>
      <w:tr w:rsidR="004A10EC" w:rsidRPr="00E91F0C" w14:paraId="7AFA866C" w14:textId="77777777" w:rsidTr="00DC4470">
        <w:tc>
          <w:tcPr>
            <w:tcW w:w="9720" w:type="dxa"/>
          </w:tcPr>
          <w:p w14:paraId="73291A15" w14:textId="77777777" w:rsidR="004A10EC" w:rsidRPr="00E91F0C" w:rsidRDefault="004A10EC" w:rsidP="004A10EC">
            <w:pPr>
              <w:pStyle w:val="ListParagraph"/>
              <w:numPr>
                <w:ilvl w:val="0"/>
                <w:numId w:val="2"/>
              </w:numPr>
              <w:spacing w:after="160" w:line="278" w:lineRule="auto"/>
              <w:jc w:val="left"/>
              <w:rPr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>Revise for voice: feelings to decisions (i.e., adjectives to verbs).</w:t>
            </w:r>
          </w:p>
          <w:p w14:paraId="0ADA7D03" w14:textId="77777777" w:rsidR="004A10EC" w:rsidRPr="00E91F0C" w:rsidRDefault="004A10EC" w:rsidP="004A10EC">
            <w:pPr>
              <w:pStyle w:val="ListParagraph"/>
              <w:numPr>
                <w:ilvl w:val="0"/>
                <w:numId w:val="2"/>
              </w:numPr>
              <w:spacing w:line="278" w:lineRule="auto"/>
              <w:jc w:val="left"/>
              <w:rPr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 xml:space="preserve">Add one constraint that the next chapter must </w:t>
            </w:r>
            <w:proofErr w:type="gramStart"/>
            <w:r w:rsidRPr="00E91F0C">
              <w:rPr>
                <w:color w:val="7030A0"/>
                <w:sz w:val="32"/>
                <w:szCs w:val="28"/>
              </w:rPr>
              <w:t>take into account</w:t>
            </w:r>
            <w:proofErr w:type="gramEnd"/>
            <w:r w:rsidRPr="00E91F0C">
              <w:rPr>
                <w:color w:val="7030A0"/>
                <w:sz w:val="32"/>
                <w:szCs w:val="28"/>
              </w:rPr>
              <w:t xml:space="preserve"> when and wherever it starts.</w:t>
            </w:r>
          </w:p>
        </w:tc>
      </w:tr>
    </w:tbl>
    <w:p w14:paraId="208820FF" w14:textId="77777777" w:rsidR="004A10EC" w:rsidRDefault="004A10EC" w:rsidP="00E91F0C">
      <w:pPr>
        <w:spacing w:after="160" w:line="278" w:lineRule="auto"/>
        <w:jc w:val="left"/>
        <w:rPr>
          <w:color w:val="7030A0"/>
          <w:sz w:val="36"/>
          <w:szCs w:val="32"/>
        </w:rPr>
      </w:pPr>
    </w:p>
    <w:p w14:paraId="5B222B25" w14:textId="77777777" w:rsidR="004A10EC" w:rsidRDefault="004A10EC" w:rsidP="00E91F0C">
      <w:pPr>
        <w:spacing w:after="160" w:line="278" w:lineRule="auto"/>
        <w:jc w:val="left"/>
        <w:rPr>
          <w:color w:val="7030A0"/>
          <w:sz w:val="36"/>
          <w:szCs w:val="32"/>
        </w:rPr>
      </w:pPr>
    </w:p>
    <w:p w14:paraId="0848B07A" w14:textId="3A5B3FA2" w:rsidR="004A10EC" w:rsidRDefault="009D353A" w:rsidP="00E91F0C">
      <w:pPr>
        <w:spacing w:after="160" w:line="278" w:lineRule="auto"/>
        <w:jc w:val="left"/>
        <w:rPr>
          <w:color w:val="7030A0"/>
          <w:sz w:val="36"/>
          <w:szCs w:val="32"/>
        </w:rPr>
      </w:pPr>
      <w:r>
        <w:rPr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9A4FA06" wp14:editId="380972A2">
                <wp:simplePos x="0" y="0"/>
                <wp:positionH relativeFrom="margin">
                  <wp:align>center</wp:align>
                </wp:positionH>
                <wp:positionV relativeFrom="paragraph">
                  <wp:posOffset>-568960</wp:posOffset>
                </wp:positionV>
                <wp:extent cx="4235450" cy="566057"/>
                <wp:effectExtent l="0" t="0" r="0" b="5715"/>
                <wp:wrapNone/>
                <wp:docPr id="52304879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5450" cy="5660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45B3B5" w14:textId="77777777" w:rsidR="009D353A" w:rsidRPr="00CB09BC" w:rsidRDefault="009D353A" w:rsidP="009D353A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bCs/>
                                <w:color w:val="7030A0"/>
                                <w:sz w:val="56"/>
                                <w:szCs w:val="56"/>
                                <w:u w:val="single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color w:val="7030A0"/>
                                <w:sz w:val="56"/>
                                <w:szCs w:val="56"/>
                                <w:u w:val="single"/>
                              </w:rPr>
                              <w:t>Mark</w:t>
                            </w:r>
                            <w:r w:rsidRPr="00CB09BC">
                              <w:rPr>
                                <w:rFonts w:ascii="Book Antiqua" w:hAnsi="Book Antiqua"/>
                                <w:b/>
                                <w:bCs/>
                                <w:color w:val="7030A0"/>
                                <w:sz w:val="56"/>
                                <w:szCs w:val="56"/>
                                <w:u w:val="single"/>
                              </w:rPr>
                              <w:t>-the-Beat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color w:val="7030A0"/>
                                <w:sz w:val="56"/>
                                <w:szCs w:val="56"/>
                                <w:u w:val="single"/>
                              </w:rPr>
                              <w:t xml:space="preserve"> </w:t>
                            </w:r>
                            <w:r w:rsidRPr="00CB09BC">
                              <w:rPr>
                                <w:rFonts w:ascii="Book Antiqua" w:hAnsi="Book Antiqua"/>
                                <w:b/>
                                <w:bCs/>
                                <w:color w:val="7030A0"/>
                                <w:sz w:val="56"/>
                                <w:szCs w:val="56"/>
                                <w:u w:val="single"/>
                              </w:rPr>
                              <w:t>Checklist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4FA06" id="_x0000_s1030" type="#_x0000_t202" style="position:absolute;margin-left:0;margin-top:-44.8pt;width:333.5pt;height:44.55pt;z-index:25167974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" fillcolor="white [3201]" stroked="f" strokeweight=".5pt">
                <v:textbox>
                  <w:txbxContent>
                    <w:p w14:paraId="2045B3B5" w14:textId="77777777" w:rsidR="009D353A" w:rsidRPr="00CB09BC" w:rsidRDefault="009D353A" w:rsidP="009D353A">
                      <w:pPr>
                        <w:jc w:val="center"/>
                        <w:rPr>
                          <w:rFonts w:ascii="Book Antiqua" w:hAnsi="Book Antiqua"/>
                          <w:b/>
                          <w:bCs/>
                          <w:color w:val="7030A0"/>
                          <w:sz w:val="56"/>
                          <w:szCs w:val="56"/>
                          <w:u w:val="single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color w:val="7030A0"/>
                          <w:sz w:val="56"/>
                          <w:szCs w:val="56"/>
                          <w:u w:val="single"/>
                        </w:rPr>
                        <w:t>Mark</w:t>
                      </w:r>
                      <w:r w:rsidRPr="00CB09BC">
                        <w:rPr>
                          <w:rFonts w:ascii="Book Antiqua" w:hAnsi="Book Antiqua"/>
                          <w:b/>
                          <w:bCs/>
                          <w:color w:val="7030A0"/>
                          <w:sz w:val="56"/>
                          <w:szCs w:val="56"/>
                          <w:u w:val="single"/>
                        </w:rPr>
                        <w:t>-the-Beat</w:t>
                      </w:r>
                      <w:r>
                        <w:rPr>
                          <w:rFonts w:ascii="Book Antiqua" w:hAnsi="Book Antiqua"/>
                          <w:b/>
                          <w:bCs/>
                          <w:color w:val="7030A0"/>
                          <w:sz w:val="56"/>
                          <w:szCs w:val="56"/>
                          <w:u w:val="single"/>
                        </w:rPr>
                        <w:t xml:space="preserve"> </w:t>
                      </w:r>
                      <w:r w:rsidRPr="00CB09BC">
                        <w:rPr>
                          <w:rFonts w:ascii="Book Antiqua" w:hAnsi="Book Antiqua"/>
                          <w:b/>
                          <w:bCs/>
                          <w:color w:val="7030A0"/>
                          <w:sz w:val="56"/>
                          <w:szCs w:val="56"/>
                          <w:u w:val="single"/>
                        </w:rPr>
                        <w:t>Checklist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A10EC">
        <w:rPr>
          <w:noProof/>
          <w14:ligatures w14:val="standardContextual"/>
        </w:rPr>
        <w:drawing>
          <wp:anchor distT="0" distB="0" distL="114300" distR="114300" simplePos="0" relativeHeight="251671552" behindDoc="1" locked="0" layoutInCell="1" allowOverlap="1" wp14:anchorId="54C80416" wp14:editId="716E9876">
            <wp:simplePos x="0" y="0"/>
            <wp:positionH relativeFrom="page">
              <wp:align>right</wp:align>
            </wp:positionH>
            <wp:positionV relativeFrom="paragraph">
              <wp:posOffset>-916033</wp:posOffset>
            </wp:positionV>
            <wp:extent cx="7765592" cy="10052957"/>
            <wp:effectExtent l="0" t="0" r="6985" b="5715"/>
            <wp:wrapNone/>
            <wp:docPr id="209222086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354635" name="Picture 185835463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5592" cy="100529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9720"/>
      </w:tblGrid>
      <w:tr w:rsidR="004A10EC" w:rsidRPr="00E91F0C" w14:paraId="24FB7D21" w14:textId="77777777" w:rsidTr="00DC4470">
        <w:tc>
          <w:tcPr>
            <w:tcW w:w="9720" w:type="dxa"/>
          </w:tcPr>
          <w:p w14:paraId="3D2A90A2" w14:textId="77777777" w:rsidR="004A10EC" w:rsidRPr="00E91F0C" w:rsidRDefault="004A10EC" w:rsidP="00DC4470">
            <w:pPr>
              <w:spacing w:line="278" w:lineRule="auto"/>
              <w:jc w:val="left"/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</w:pPr>
            <w:r w:rsidRPr="00E91F0C"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  <w:t>Chapter __</w:t>
            </w:r>
          </w:p>
        </w:tc>
      </w:tr>
      <w:tr w:rsidR="004A10EC" w:rsidRPr="00E91F0C" w14:paraId="0C2A5EB3" w14:textId="77777777" w:rsidTr="00DC4470">
        <w:tc>
          <w:tcPr>
            <w:tcW w:w="9720" w:type="dxa"/>
          </w:tcPr>
          <w:p w14:paraId="5EFC3281" w14:textId="60416DE4" w:rsidR="004A10EC" w:rsidRPr="00E91F0C" w:rsidRDefault="004A10EC" w:rsidP="004A10EC">
            <w:pPr>
              <w:pStyle w:val="ListParagraph"/>
              <w:numPr>
                <w:ilvl w:val="0"/>
                <w:numId w:val="2"/>
              </w:numPr>
              <w:spacing w:line="278" w:lineRule="auto"/>
              <w:jc w:val="left"/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 xml:space="preserve">Label the on-page beat or mark it as a “bridge” to the next </w:t>
            </w:r>
            <w:r>
              <w:rPr>
                <w:color w:val="7030A0"/>
                <w:sz w:val="32"/>
                <w:szCs w:val="28"/>
              </w:rPr>
              <w:t>scene.</w:t>
            </w:r>
          </w:p>
        </w:tc>
      </w:tr>
      <w:tr w:rsidR="004A10EC" w:rsidRPr="00E91F0C" w14:paraId="3C82A756" w14:textId="77777777" w:rsidTr="00DC4470">
        <w:tc>
          <w:tcPr>
            <w:tcW w:w="9720" w:type="dxa"/>
          </w:tcPr>
          <w:p w14:paraId="507FB8B7" w14:textId="5FFDC7B0" w:rsidR="004A10EC" w:rsidRPr="00E91F0C" w:rsidRDefault="004A10EC" w:rsidP="004A10EC">
            <w:pPr>
              <w:pStyle w:val="ListParagraph"/>
              <w:numPr>
                <w:ilvl w:val="0"/>
                <w:numId w:val="2"/>
              </w:numPr>
              <w:spacing w:after="160" w:line="278" w:lineRule="auto"/>
              <w:jc w:val="left"/>
              <w:rPr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>Revise for voice: feelings to decisions (i.e., adjectives to verbs).</w:t>
            </w:r>
          </w:p>
          <w:p w14:paraId="4EDE2D74" w14:textId="77777777" w:rsidR="004A10EC" w:rsidRPr="00E91F0C" w:rsidRDefault="004A10EC" w:rsidP="004A10EC">
            <w:pPr>
              <w:pStyle w:val="ListParagraph"/>
              <w:numPr>
                <w:ilvl w:val="0"/>
                <w:numId w:val="2"/>
              </w:numPr>
              <w:spacing w:line="278" w:lineRule="auto"/>
              <w:jc w:val="left"/>
              <w:rPr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 xml:space="preserve">Add one constraint that the next chapter must </w:t>
            </w:r>
            <w:proofErr w:type="gramStart"/>
            <w:r w:rsidRPr="00E91F0C">
              <w:rPr>
                <w:color w:val="7030A0"/>
                <w:sz w:val="32"/>
                <w:szCs w:val="28"/>
              </w:rPr>
              <w:t>take into account</w:t>
            </w:r>
            <w:proofErr w:type="gramEnd"/>
            <w:r w:rsidRPr="00E91F0C">
              <w:rPr>
                <w:color w:val="7030A0"/>
                <w:sz w:val="32"/>
                <w:szCs w:val="28"/>
              </w:rPr>
              <w:t xml:space="preserve"> when and wherever it starts.</w:t>
            </w:r>
          </w:p>
        </w:tc>
      </w:tr>
    </w:tbl>
    <w:p w14:paraId="0CB5FFFF" w14:textId="7AAA5DA1" w:rsidR="004A10EC" w:rsidRDefault="004A10EC" w:rsidP="00E91F0C">
      <w:pPr>
        <w:spacing w:after="160" w:line="278" w:lineRule="auto"/>
        <w:jc w:val="left"/>
        <w:rPr>
          <w:color w:val="7030A0"/>
          <w:sz w:val="36"/>
          <w:szCs w:val="32"/>
        </w:rPr>
      </w:pPr>
    </w:p>
    <w:tbl>
      <w:tblPr>
        <w:tblStyle w:val="TableGrid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9720"/>
      </w:tblGrid>
      <w:tr w:rsidR="004A10EC" w:rsidRPr="00E91F0C" w14:paraId="2E8737C5" w14:textId="77777777" w:rsidTr="00DC4470">
        <w:tc>
          <w:tcPr>
            <w:tcW w:w="9720" w:type="dxa"/>
          </w:tcPr>
          <w:p w14:paraId="5F49D542" w14:textId="77777777" w:rsidR="004A10EC" w:rsidRPr="00E91F0C" w:rsidRDefault="004A10EC" w:rsidP="00DC4470">
            <w:pPr>
              <w:spacing w:line="278" w:lineRule="auto"/>
              <w:jc w:val="left"/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</w:pPr>
            <w:r w:rsidRPr="00E91F0C"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  <w:t>Chapter __</w:t>
            </w:r>
          </w:p>
        </w:tc>
      </w:tr>
      <w:tr w:rsidR="004A10EC" w:rsidRPr="00E91F0C" w14:paraId="2432C990" w14:textId="77777777" w:rsidTr="00DC4470">
        <w:tc>
          <w:tcPr>
            <w:tcW w:w="9720" w:type="dxa"/>
          </w:tcPr>
          <w:p w14:paraId="14733E89" w14:textId="77777777" w:rsidR="004A10EC" w:rsidRPr="00E91F0C" w:rsidRDefault="004A10EC" w:rsidP="004A10EC">
            <w:pPr>
              <w:pStyle w:val="ListParagraph"/>
              <w:numPr>
                <w:ilvl w:val="0"/>
                <w:numId w:val="2"/>
              </w:numPr>
              <w:spacing w:line="278" w:lineRule="auto"/>
              <w:jc w:val="left"/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 xml:space="preserve">Label the on-page beat or mark it as a “bridge” to the next </w:t>
            </w:r>
            <w:r>
              <w:rPr>
                <w:color w:val="7030A0"/>
                <w:sz w:val="32"/>
                <w:szCs w:val="28"/>
              </w:rPr>
              <w:t>scene.</w:t>
            </w:r>
          </w:p>
        </w:tc>
      </w:tr>
      <w:tr w:rsidR="004A10EC" w:rsidRPr="00E91F0C" w14:paraId="5B280056" w14:textId="77777777" w:rsidTr="00DC4470">
        <w:tc>
          <w:tcPr>
            <w:tcW w:w="9720" w:type="dxa"/>
          </w:tcPr>
          <w:p w14:paraId="4B6B7134" w14:textId="77777777" w:rsidR="004A10EC" w:rsidRPr="00E91F0C" w:rsidRDefault="004A10EC" w:rsidP="004A10EC">
            <w:pPr>
              <w:pStyle w:val="ListParagraph"/>
              <w:numPr>
                <w:ilvl w:val="0"/>
                <w:numId w:val="2"/>
              </w:numPr>
              <w:spacing w:after="160" w:line="278" w:lineRule="auto"/>
              <w:jc w:val="left"/>
              <w:rPr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>Revise for voice: feelings to decisions (i.e., adjectives to verbs).</w:t>
            </w:r>
          </w:p>
          <w:p w14:paraId="73E2B433" w14:textId="77777777" w:rsidR="004A10EC" w:rsidRPr="00E91F0C" w:rsidRDefault="004A10EC" w:rsidP="004A10EC">
            <w:pPr>
              <w:pStyle w:val="ListParagraph"/>
              <w:numPr>
                <w:ilvl w:val="0"/>
                <w:numId w:val="2"/>
              </w:numPr>
              <w:spacing w:line="278" w:lineRule="auto"/>
              <w:jc w:val="left"/>
              <w:rPr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 xml:space="preserve">Add one constraint that the next chapter must </w:t>
            </w:r>
            <w:proofErr w:type="gramStart"/>
            <w:r w:rsidRPr="00E91F0C">
              <w:rPr>
                <w:color w:val="7030A0"/>
                <w:sz w:val="32"/>
                <w:szCs w:val="28"/>
              </w:rPr>
              <w:t>take into account</w:t>
            </w:r>
            <w:proofErr w:type="gramEnd"/>
            <w:r w:rsidRPr="00E91F0C">
              <w:rPr>
                <w:color w:val="7030A0"/>
                <w:sz w:val="32"/>
                <w:szCs w:val="28"/>
              </w:rPr>
              <w:t xml:space="preserve"> when and wherever it starts.</w:t>
            </w:r>
          </w:p>
        </w:tc>
      </w:tr>
    </w:tbl>
    <w:p w14:paraId="53DCF903" w14:textId="77777777" w:rsidR="004A10EC" w:rsidRDefault="004A10EC" w:rsidP="00E91F0C">
      <w:pPr>
        <w:spacing w:after="160" w:line="278" w:lineRule="auto"/>
        <w:jc w:val="left"/>
        <w:rPr>
          <w:color w:val="7030A0"/>
          <w:sz w:val="36"/>
          <w:szCs w:val="32"/>
        </w:rPr>
      </w:pPr>
    </w:p>
    <w:tbl>
      <w:tblPr>
        <w:tblStyle w:val="TableGrid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9720"/>
      </w:tblGrid>
      <w:tr w:rsidR="004A10EC" w:rsidRPr="00E91F0C" w14:paraId="4D0BAEB6" w14:textId="77777777" w:rsidTr="00DC4470">
        <w:tc>
          <w:tcPr>
            <w:tcW w:w="9720" w:type="dxa"/>
          </w:tcPr>
          <w:p w14:paraId="429AF090" w14:textId="77777777" w:rsidR="004A10EC" w:rsidRPr="00E91F0C" w:rsidRDefault="004A10EC" w:rsidP="00DC4470">
            <w:pPr>
              <w:spacing w:line="278" w:lineRule="auto"/>
              <w:jc w:val="left"/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</w:pPr>
            <w:r w:rsidRPr="00E91F0C"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  <w:t>Chapter __</w:t>
            </w:r>
          </w:p>
        </w:tc>
      </w:tr>
      <w:tr w:rsidR="004A10EC" w:rsidRPr="00E91F0C" w14:paraId="5C98EE54" w14:textId="77777777" w:rsidTr="00DC4470">
        <w:tc>
          <w:tcPr>
            <w:tcW w:w="9720" w:type="dxa"/>
          </w:tcPr>
          <w:p w14:paraId="543A5342" w14:textId="77777777" w:rsidR="004A10EC" w:rsidRPr="00E91F0C" w:rsidRDefault="004A10EC" w:rsidP="004A10EC">
            <w:pPr>
              <w:pStyle w:val="ListParagraph"/>
              <w:numPr>
                <w:ilvl w:val="0"/>
                <w:numId w:val="2"/>
              </w:numPr>
              <w:spacing w:line="278" w:lineRule="auto"/>
              <w:jc w:val="left"/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 xml:space="preserve">Label the on-page beat or mark it as a “bridge” to the next </w:t>
            </w:r>
            <w:r>
              <w:rPr>
                <w:color w:val="7030A0"/>
                <w:sz w:val="32"/>
                <w:szCs w:val="28"/>
              </w:rPr>
              <w:t>scene.</w:t>
            </w:r>
          </w:p>
        </w:tc>
      </w:tr>
      <w:tr w:rsidR="004A10EC" w:rsidRPr="00E91F0C" w14:paraId="1F0BC570" w14:textId="77777777" w:rsidTr="00DC4470">
        <w:tc>
          <w:tcPr>
            <w:tcW w:w="9720" w:type="dxa"/>
          </w:tcPr>
          <w:p w14:paraId="71FC072C" w14:textId="77777777" w:rsidR="004A10EC" w:rsidRPr="00E91F0C" w:rsidRDefault="004A10EC" w:rsidP="004A10EC">
            <w:pPr>
              <w:pStyle w:val="ListParagraph"/>
              <w:numPr>
                <w:ilvl w:val="0"/>
                <w:numId w:val="2"/>
              </w:numPr>
              <w:spacing w:after="160" w:line="278" w:lineRule="auto"/>
              <w:jc w:val="left"/>
              <w:rPr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>Revise for voice: feelings to decisions (i.e., adjectives to verbs).</w:t>
            </w:r>
          </w:p>
          <w:p w14:paraId="6CAC0A15" w14:textId="77777777" w:rsidR="004A10EC" w:rsidRPr="00E91F0C" w:rsidRDefault="004A10EC" w:rsidP="004A10EC">
            <w:pPr>
              <w:pStyle w:val="ListParagraph"/>
              <w:numPr>
                <w:ilvl w:val="0"/>
                <w:numId w:val="2"/>
              </w:numPr>
              <w:spacing w:line="278" w:lineRule="auto"/>
              <w:jc w:val="left"/>
              <w:rPr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 xml:space="preserve">Add one constraint that the next chapter must </w:t>
            </w:r>
            <w:proofErr w:type="gramStart"/>
            <w:r w:rsidRPr="00E91F0C">
              <w:rPr>
                <w:color w:val="7030A0"/>
                <w:sz w:val="32"/>
                <w:szCs w:val="28"/>
              </w:rPr>
              <w:t>take into account</w:t>
            </w:r>
            <w:proofErr w:type="gramEnd"/>
            <w:r w:rsidRPr="00E91F0C">
              <w:rPr>
                <w:color w:val="7030A0"/>
                <w:sz w:val="32"/>
                <w:szCs w:val="28"/>
              </w:rPr>
              <w:t xml:space="preserve"> when and wherever it starts.</w:t>
            </w:r>
          </w:p>
        </w:tc>
      </w:tr>
    </w:tbl>
    <w:p w14:paraId="4C43081C" w14:textId="77777777" w:rsidR="004A10EC" w:rsidRDefault="004A10EC" w:rsidP="00E91F0C">
      <w:pPr>
        <w:spacing w:after="160" w:line="278" w:lineRule="auto"/>
        <w:jc w:val="left"/>
        <w:rPr>
          <w:color w:val="7030A0"/>
          <w:sz w:val="36"/>
          <w:szCs w:val="32"/>
        </w:rPr>
      </w:pPr>
    </w:p>
    <w:tbl>
      <w:tblPr>
        <w:tblStyle w:val="TableGrid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9720"/>
      </w:tblGrid>
      <w:tr w:rsidR="004A10EC" w:rsidRPr="00E91F0C" w14:paraId="6107B46E" w14:textId="77777777" w:rsidTr="00DC4470">
        <w:tc>
          <w:tcPr>
            <w:tcW w:w="9720" w:type="dxa"/>
          </w:tcPr>
          <w:p w14:paraId="15B522E0" w14:textId="77777777" w:rsidR="004A10EC" w:rsidRPr="00E91F0C" w:rsidRDefault="004A10EC" w:rsidP="00DC4470">
            <w:pPr>
              <w:spacing w:line="278" w:lineRule="auto"/>
              <w:jc w:val="left"/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</w:pPr>
            <w:r w:rsidRPr="00E91F0C"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  <w:t>Chapter __</w:t>
            </w:r>
          </w:p>
        </w:tc>
      </w:tr>
      <w:tr w:rsidR="004A10EC" w:rsidRPr="00E91F0C" w14:paraId="7AF4588C" w14:textId="77777777" w:rsidTr="00DC4470">
        <w:tc>
          <w:tcPr>
            <w:tcW w:w="9720" w:type="dxa"/>
          </w:tcPr>
          <w:p w14:paraId="7FA1BD9E" w14:textId="77777777" w:rsidR="004A10EC" w:rsidRPr="00E91F0C" w:rsidRDefault="004A10EC" w:rsidP="004A10EC">
            <w:pPr>
              <w:pStyle w:val="ListParagraph"/>
              <w:numPr>
                <w:ilvl w:val="0"/>
                <w:numId w:val="2"/>
              </w:numPr>
              <w:spacing w:line="278" w:lineRule="auto"/>
              <w:jc w:val="left"/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 xml:space="preserve">Label the on-page beat or mark it as a “bridge” to the next </w:t>
            </w:r>
            <w:r>
              <w:rPr>
                <w:color w:val="7030A0"/>
                <w:sz w:val="32"/>
                <w:szCs w:val="28"/>
              </w:rPr>
              <w:t>scene.</w:t>
            </w:r>
          </w:p>
        </w:tc>
      </w:tr>
      <w:tr w:rsidR="004A10EC" w:rsidRPr="00E91F0C" w14:paraId="7D92ABA3" w14:textId="77777777" w:rsidTr="00DC4470">
        <w:tc>
          <w:tcPr>
            <w:tcW w:w="9720" w:type="dxa"/>
          </w:tcPr>
          <w:p w14:paraId="0AF5E055" w14:textId="77777777" w:rsidR="004A10EC" w:rsidRPr="00E91F0C" w:rsidRDefault="004A10EC" w:rsidP="004A10EC">
            <w:pPr>
              <w:pStyle w:val="ListParagraph"/>
              <w:numPr>
                <w:ilvl w:val="0"/>
                <w:numId w:val="2"/>
              </w:numPr>
              <w:spacing w:after="160" w:line="278" w:lineRule="auto"/>
              <w:jc w:val="left"/>
              <w:rPr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>Revise for voice: feelings to decisions (i.e., adjectives to verbs).</w:t>
            </w:r>
          </w:p>
          <w:p w14:paraId="15ABDEE5" w14:textId="77777777" w:rsidR="004A10EC" w:rsidRPr="00E91F0C" w:rsidRDefault="004A10EC" w:rsidP="004A10EC">
            <w:pPr>
              <w:pStyle w:val="ListParagraph"/>
              <w:numPr>
                <w:ilvl w:val="0"/>
                <w:numId w:val="2"/>
              </w:numPr>
              <w:spacing w:line="278" w:lineRule="auto"/>
              <w:jc w:val="left"/>
              <w:rPr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 xml:space="preserve">Add one constraint that the next chapter must </w:t>
            </w:r>
            <w:proofErr w:type="gramStart"/>
            <w:r w:rsidRPr="00E91F0C">
              <w:rPr>
                <w:color w:val="7030A0"/>
                <w:sz w:val="32"/>
                <w:szCs w:val="28"/>
              </w:rPr>
              <w:t>take into account</w:t>
            </w:r>
            <w:proofErr w:type="gramEnd"/>
            <w:r w:rsidRPr="00E91F0C">
              <w:rPr>
                <w:color w:val="7030A0"/>
                <w:sz w:val="32"/>
                <w:szCs w:val="28"/>
              </w:rPr>
              <w:t xml:space="preserve"> when and wherever it starts.</w:t>
            </w:r>
          </w:p>
        </w:tc>
      </w:tr>
    </w:tbl>
    <w:p w14:paraId="7A2C6F42" w14:textId="77777777" w:rsidR="004A10EC" w:rsidRDefault="004A10EC" w:rsidP="00E91F0C">
      <w:pPr>
        <w:spacing w:after="160" w:line="278" w:lineRule="auto"/>
        <w:jc w:val="left"/>
        <w:rPr>
          <w:color w:val="7030A0"/>
          <w:sz w:val="36"/>
          <w:szCs w:val="32"/>
        </w:rPr>
      </w:pPr>
    </w:p>
    <w:p w14:paraId="75D48479" w14:textId="77777777" w:rsidR="004A10EC" w:rsidRDefault="004A10EC" w:rsidP="00E91F0C">
      <w:pPr>
        <w:spacing w:after="160" w:line="278" w:lineRule="auto"/>
        <w:jc w:val="left"/>
        <w:rPr>
          <w:color w:val="7030A0"/>
          <w:sz w:val="36"/>
          <w:szCs w:val="32"/>
        </w:rPr>
      </w:pPr>
    </w:p>
    <w:p w14:paraId="758AE502" w14:textId="2AB4B886" w:rsidR="004A10EC" w:rsidRDefault="009D353A" w:rsidP="00E91F0C">
      <w:pPr>
        <w:spacing w:after="160" w:line="278" w:lineRule="auto"/>
        <w:jc w:val="left"/>
        <w:rPr>
          <w:color w:val="7030A0"/>
          <w:sz w:val="36"/>
          <w:szCs w:val="32"/>
        </w:rPr>
      </w:pPr>
      <w:r>
        <w:rPr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217BAAD" wp14:editId="7326F4BD">
                <wp:simplePos x="0" y="0"/>
                <wp:positionH relativeFrom="margin">
                  <wp:align>center</wp:align>
                </wp:positionH>
                <wp:positionV relativeFrom="paragraph">
                  <wp:posOffset>-680720</wp:posOffset>
                </wp:positionV>
                <wp:extent cx="4235450" cy="566057"/>
                <wp:effectExtent l="0" t="0" r="0" b="5715"/>
                <wp:wrapNone/>
                <wp:docPr id="45359114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5450" cy="5660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7F739C" w14:textId="77777777" w:rsidR="009D353A" w:rsidRPr="00CB09BC" w:rsidRDefault="009D353A" w:rsidP="009D353A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bCs/>
                                <w:color w:val="7030A0"/>
                                <w:sz w:val="56"/>
                                <w:szCs w:val="56"/>
                                <w:u w:val="single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color w:val="7030A0"/>
                                <w:sz w:val="56"/>
                                <w:szCs w:val="56"/>
                                <w:u w:val="single"/>
                              </w:rPr>
                              <w:t>Mark</w:t>
                            </w:r>
                            <w:r w:rsidRPr="00CB09BC">
                              <w:rPr>
                                <w:rFonts w:ascii="Book Antiqua" w:hAnsi="Book Antiqua"/>
                                <w:b/>
                                <w:bCs/>
                                <w:color w:val="7030A0"/>
                                <w:sz w:val="56"/>
                                <w:szCs w:val="56"/>
                                <w:u w:val="single"/>
                              </w:rPr>
                              <w:t>-the-Beat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color w:val="7030A0"/>
                                <w:sz w:val="56"/>
                                <w:szCs w:val="56"/>
                                <w:u w:val="single"/>
                              </w:rPr>
                              <w:t xml:space="preserve"> </w:t>
                            </w:r>
                            <w:r w:rsidRPr="00CB09BC">
                              <w:rPr>
                                <w:rFonts w:ascii="Book Antiqua" w:hAnsi="Book Antiqua"/>
                                <w:b/>
                                <w:bCs/>
                                <w:color w:val="7030A0"/>
                                <w:sz w:val="56"/>
                                <w:szCs w:val="56"/>
                                <w:u w:val="single"/>
                              </w:rPr>
                              <w:t>Checklist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7BAAD" id="_x0000_s1031" type="#_x0000_t202" style="position:absolute;margin-left:0;margin-top:-53.6pt;width:333.5pt;height:44.55pt;z-index:25168179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" fillcolor="white [3201]" stroked="f" strokeweight=".5pt">
                <v:textbox>
                  <w:txbxContent>
                    <w:p w14:paraId="5D7F739C" w14:textId="77777777" w:rsidR="009D353A" w:rsidRPr="00CB09BC" w:rsidRDefault="009D353A" w:rsidP="009D353A">
                      <w:pPr>
                        <w:jc w:val="center"/>
                        <w:rPr>
                          <w:rFonts w:ascii="Book Antiqua" w:hAnsi="Book Antiqua"/>
                          <w:b/>
                          <w:bCs/>
                          <w:color w:val="7030A0"/>
                          <w:sz w:val="56"/>
                          <w:szCs w:val="56"/>
                          <w:u w:val="single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color w:val="7030A0"/>
                          <w:sz w:val="56"/>
                          <w:szCs w:val="56"/>
                          <w:u w:val="single"/>
                        </w:rPr>
                        <w:t>Mark</w:t>
                      </w:r>
                      <w:r w:rsidRPr="00CB09BC">
                        <w:rPr>
                          <w:rFonts w:ascii="Book Antiqua" w:hAnsi="Book Antiqua"/>
                          <w:b/>
                          <w:bCs/>
                          <w:color w:val="7030A0"/>
                          <w:sz w:val="56"/>
                          <w:szCs w:val="56"/>
                          <w:u w:val="single"/>
                        </w:rPr>
                        <w:t>-the-Beat</w:t>
                      </w:r>
                      <w:r>
                        <w:rPr>
                          <w:rFonts w:ascii="Book Antiqua" w:hAnsi="Book Antiqua"/>
                          <w:b/>
                          <w:bCs/>
                          <w:color w:val="7030A0"/>
                          <w:sz w:val="56"/>
                          <w:szCs w:val="56"/>
                          <w:u w:val="single"/>
                        </w:rPr>
                        <w:t xml:space="preserve"> </w:t>
                      </w:r>
                      <w:r w:rsidRPr="00CB09BC">
                        <w:rPr>
                          <w:rFonts w:ascii="Book Antiqua" w:hAnsi="Book Antiqua"/>
                          <w:b/>
                          <w:bCs/>
                          <w:color w:val="7030A0"/>
                          <w:sz w:val="56"/>
                          <w:szCs w:val="56"/>
                          <w:u w:val="single"/>
                        </w:rPr>
                        <w:t>Checklist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A10EC">
        <w:rPr>
          <w:noProof/>
          <w14:ligatures w14:val="standardContextual"/>
        </w:rPr>
        <w:drawing>
          <wp:anchor distT="0" distB="0" distL="114300" distR="114300" simplePos="0" relativeHeight="251673600" behindDoc="1" locked="0" layoutInCell="1" allowOverlap="1" wp14:anchorId="20EBF2E9" wp14:editId="7349B2D4">
            <wp:simplePos x="0" y="0"/>
            <wp:positionH relativeFrom="page">
              <wp:posOffset>5443</wp:posOffset>
            </wp:positionH>
            <wp:positionV relativeFrom="paragraph">
              <wp:posOffset>-912677</wp:posOffset>
            </wp:positionV>
            <wp:extent cx="7765592" cy="10052957"/>
            <wp:effectExtent l="0" t="0" r="6985" b="5715"/>
            <wp:wrapNone/>
            <wp:docPr id="182062442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354635" name="Picture 185835463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5592" cy="100529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9720"/>
      </w:tblGrid>
      <w:tr w:rsidR="004A10EC" w:rsidRPr="00E91F0C" w14:paraId="6CC1A7EA" w14:textId="77777777" w:rsidTr="00DC4470">
        <w:tc>
          <w:tcPr>
            <w:tcW w:w="9720" w:type="dxa"/>
          </w:tcPr>
          <w:p w14:paraId="2B335E9E" w14:textId="77777777" w:rsidR="004A10EC" w:rsidRPr="00E91F0C" w:rsidRDefault="004A10EC" w:rsidP="00DC4470">
            <w:pPr>
              <w:spacing w:line="278" w:lineRule="auto"/>
              <w:jc w:val="left"/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</w:pPr>
            <w:r w:rsidRPr="00E91F0C"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  <w:t>Chapter __</w:t>
            </w:r>
          </w:p>
        </w:tc>
      </w:tr>
      <w:tr w:rsidR="004A10EC" w:rsidRPr="00E91F0C" w14:paraId="12C73C9C" w14:textId="77777777" w:rsidTr="00DC4470">
        <w:tc>
          <w:tcPr>
            <w:tcW w:w="9720" w:type="dxa"/>
          </w:tcPr>
          <w:p w14:paraId="5C53B803" w14:textId="60D4898A" w:rsidR="004A10EC" w:rsidRPr="00E91F0C" w:rsidRDefault="004A10EC" w:rsidP="004A10EC">
            <w:pPr>
              <w:pStyle w:val="ListParagraph"/>
              <w:numPr>
                <w:ilvl w:val="0"/>
                <w:numId w:val="2"/>
              </w:numPr>
              <w:spacing w:line="278" w:lineRule="auto"/>
              <w:jc w:val="left"/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 xml:space="preserve">Label the on-page beat or mark it as a “bridge” to the next </w:t>
            </w:r>
            <w:r>
              <w:rPr>
                <w:color w:val="7030A0"/>
                <w:sz w:val="32"/>
                <w:szCs w:val="28"/>
              </w:rPr>
              <w:t>scene</w:t>
            </w:r>
            <w:r>
              <w:rPr>
                <w:color w:val="7030A0"/>
                <w:sz w:val="32"/>
                <w:szCs w:val="28"/>
              </w:rPr>
              <w:t>.</w:t>
            </w:r>
          </w:p>
        </w:tc>
      </w:tr>
      <w:tr w:rsidR="004A10EC" w:rsidRPr="00E91F0C" w14:paraId="7347E452" w14:textId="77777777" w:rsidTr="00DC4470">
        <w:tc>
          <w:tcPr>
            <w:tcW w:w="9720" w:type="dxa"/>
          </w:tcPr>
          <w:p w14:paraId="006CE745" w14:textId="77777777" w:rsidR="004A10EC" w:rsidRPr="00E91F0C" w:rsidRDefault="004A10EC" w:rsidP="004A10EC">
            <w:pPr>
              <w:pStyle w:val="ListParagraph"/>
              <w:numPr>
                <w:ilvl w:val="0"/>
                <w:numId w:val="2"/>
              </w:numPr>
              <w:spacing w:after="160" w:line="278" w:lineRule="auto"/>
              <w:jc w:val="left"/>
              <w:rPr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>Revise for voice: feelings to decisions (i.e., adjectives to verbs).</w:t>
            </w:r>
          </w:p>
          <w:p w14:paraId="6CF0F730" w14:textId="77777777" w:rsidR="004A10EC" w:rsidRPr="00E91F0C" w:rsidRDefault="004A10EC" w:rsidP="004A10EC">
            <w:pPr>
              <w:pStyle w:val="ListParagraph"/>
              <w:numPr>
                <w:ilvl w:val="0"/>
                <w:numId w:val="2"/>
              </w:numPr>
              <w:spacing w:line="278" w:lineRule="auto"/>
              <w:jc w:val="left"/>
              <w:rPr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 xml:space="preserve">Add one constraint that the next chapter must </w:t>
            </w:r>
            <w:proofErr w:type="gramStart"/>
            <w:r w:rsidRPr="00E91F0C">
              <w:rPr>
                <w:color w:val="7030A0"/>
                <w:sz w:val="32"/>
                <w:szCs w:val="28"/>
              </w:rPr>
              <w:t>take into account</w:t>
            </w:r>
            <w:proofErr w:type="gramEnd"/>
            <w:r w:rsidRPr="00E91F0C">
              <w:rPr>
                <w:color w:val="7030A0"/>
                <w:sz w:val="32"/>
                <w:szCs w:val="28"/>
              </w:rPr>
              <w:t xml:space="preserve"> when and wherever it starts.</w:t>
            </w:r>
          </w:p>
        </w:tc>
      </w:tr>
    </w:tbl>
    <w:p w14:paraId="259DA0ED" w14:textId="77777777" w:rsidR="004A10EC" w:rsidRDefault="004A10EC" w:rsidP="00E91F0C">
      <w:pPr>
        <w:spacing w:after="160" w:line="278" w:lineRule="auto"/>
        <w:jc w:val="left"/>
        <w:rPr>
          <w:color w:val="7030A0"/>
          <w:sz w:val="36"/>
          <w:szCs w:val="32"/>
        </w:rPr>
      </w:pPr>
    </w:p>
    <w:tbl>
      <w:tblPr>
        <w:tblStyle w:val="TableGrid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9720"/>
      </w:tblGrid>
      <w:tr w:rsidR="004A10EC" w:rsidRPr="00E91F0C" w14:paraId="678883D7" w14:textId="77777777" w:rsidTr="00DC4470">
        <w:tc>
          <w:tcPr>
            <w:tcW w:w="9720" w:type="dxa"/>
          </w:tcPr>
          <w:p w14:paraId="4A20CDEB" w14:textId="77777777" w:rsidR="004A10EC" w:rsidRPr="00E91F0C" w:rsidRDefault="004A10EC" w:rsidP="00DC4470">
            <w:pPr>
              <w:spacing w:line="278" w:lineRule="auto"/>
              <w:jc w:val="left"/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</w:pPr>
            <w:r w:rsidRPr="00E91F0C"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  <w:t>Chapter __</w:t>
            </w:r>
          </w:p>
        </w:tc>
      </w:tr>
      <w:tr w:rsidR="004A10EC" w:rsidRPr="00E91F0C" w14:paraId="7CFBC690" w14:textId="77777777" w:rsidTr="00DC4470">
        <w:tc>
          <w:tcPr>
            <w:tcW w:w="9720" w:type="dxa"/>
          </w:tcPr>
          <w:p w14:paraId="7B36B647" w14:textId="03283878" w:rsidR="004A10EC" w:rsidRPr="00E91F0C" w:rsidRDefault="004A10EC" w:rsidP="004A10EC">
            <w:pPr>
              <w:pStyle w:val="ListParagraph"/>
              <w:numPr>
                <w:ilvl w:val="0"/>
                <w:numId w:val="2"/>
              </w:numPr>
              <w:spacing w:line="278" w:lineRule="auto"/>
              <w:jc w:val="left"/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 xml:space="preserve">Label the on-page beat or mark it as a “bridge” to the next </w:t>
            </w:r>
            <w:r>
              <w:rPr>
                <w:color w:val="7030A0"/>
                <w:sz w:val="32"/>
                <w:szCs w:val="28"/>
              </w:rPr>
              <w:t>scene</w:t>
            </w:r>
            <w:r>
              <w:rPr>
                <w:color w:val="7030A0"/>
                <w:sz w:val="32"/>
                <w:szCs w:val="28"/>
              </w:rPr>
              <w:t>.</w:t>
            </w:r>
          </w:p>
        </w:tc>
      </w:tr>
      <w:tr w:rsidR="004A10EC" w:rsidRPr="00E91F0C" w14:paraId="190639D3" w14:textId="77777777" w:rsidTr="00DC4470">
        <w:tc>
          <w:tcPr>
            <w:tcW w:w="9720" w:type="dxa"/>
          </w:tcPr>
          <w:p w14:paraId="61FD7D6B" w14:textId="77777777" w:rsidR="004A10EC" w:rsidRPr="00E91F0C" w:rsidRDefault="004A10EC" w:rsidP="004A10EC">
            <w:pPr>
              <w:pStyle w:val="ListParagraph"/>
              <w:numPr>
                <w:ilvl w:val="0"/>
                <w:numId w:val="2"/>
              </w:numPr>
              <w:spacing w:after="160" w:line="278" w:lineRule="auto"/>
              <w:jc w:val="left"/>
              <w:rPr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>Revise for voice: feelings to decisions (i.e., adjectives to verbs).</w:t>
            </w:r>
          </w:p>
          <w:p w14:paraId="54C15C7E" w14:textId="77777777" w:rsidR="004A10EC" w:rsidRPr="00E91F0C" w:rsidRDefault="004A10EC" w:rsidP="004A10EC">
            <w:pPr>
              <w:pStyle w:val="ListParagraph"/>
              <w:numPr>
                <w:ilvl w:val="0"/>
                <w:numId w:val="2"/>
              </w:numPr>
              <w:spacing w:line="278" w:lineRule="auto"/>
              <w:jc w:val="left"/>
              <w:rPr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 xml:space="preserve">Add one constraint that the next chapter must </w:t>
            </w:r>
            <w:proofErr w:type="gramStart"/>
            <w:r w:rsidRPr="00E91F0C">
              <w:rPr>
                <w:color w:val="7030A0"/>
                <w:sz w:val="32"/>
                <w:szCs w:val="28"/>
              </w:rPr>
              <w:t>take into account</w:t>
            </w:r>
            <w:proofErr w:type="gramEnd"/>
            <w:r w:rsidRPr="00E91F0C">
              <w:rPr>
                <w:color w:val="7030A0"/>
                <w:sz w:val="32"/>
                <w:szCs w:val="28"/>
              </w:rPr>
              <w:t xml:space="preserve"> when and wherever it starts.</w:t>
            </w:r>
          </w:p>
        </w:tc>
      </w:tr>
    </w:tbl>
    <w:p w14:paraId="1550718C" w14:textId="77777777" w:rsidR="004A10EC" w:rsidRDefault="004A10EC" w:rsidP="00E91F0C">
      <w:pPr>
        <w:spacing w:after="160" w:line="278" w:lineRule="auto"/>
        <w:jc w:val="left"/>
        <w:rPr>
          <w:color w:val="7030A0"/>
          <w:sz w:val="36"/>
          <w:szCs w:val="32"/>
        </w:rPr>
      </w:pPr>
    </w:p>
    <w:tbl>
      <w:tblPr>
        <w:tblStyle w:val="TableGrid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9720"/>
      </w:tblGrid>
      <w:tr w:rsidR="004A10EC" w:rsidRPr="00E91F0C" w14:paraId="4634EF8D" w14:textId="77777777" w:rsidTr="00DC4470">
        <w:tc>
          <w:tcPr>
            <w:tcW w:w="9720" w:type="dxa"/>
          </w:tcPr>
          <w:p w14:paraId="198CB629" w14:textId="77777777" w:rsidR="004A10EC" w:rsidRPr="00E91F0C" w:rsidRDefault="004A10EC" w:rsidP="00DC4470">
            <w:pPr>
              <w:spacing w:line="278" w:lineRule="auto"/>
              <w:jc w:val="left"/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</w:pPr>
            <w:r w:rsidRPr="00E91F0C"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  <w:t>Chapter __</w:t>
            </w:r>
          </w:p>
        </w:tc>
      </w:tr>
      <w:tr w:rsidR="004A10EC" w:rsidRPr="00E91F0C" w14:paraId="08277C6B" w14:textId="77777777" w:rsidTr="00DC4470">
        <w:tc>
          <w:tcPr>
            <w:tcW w:w="9720" w:type="dxa"/>
          </w:tcPr>
          <w:p w14:paraId="77D6D7F3" w14:textId="15967D97" w:rsidR="004A10EC" w:rsidRPr="00E91F0C" w:rsidRDefault="004A10EC" w:rsidP="004A10EC">
            <w:pPr>
              <w:pStyle w:val="ListParagraph"/>
              <w:numPr>
                <w:ilvl w:val="0"/>
                <w:numId w:val="2"/>
              </w:numPr>
              <w:spacing w:line="278" w:lineRule="auto"/>
              <w:jc w:val="left"/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 xml:space="preserve">Label the on-page beat or mark it as a “bridge” to the next </w:t>
            </w:r>
            <w:r>
              <w:rPr>
                <w:color w:val="7030A0"/>
                <w:sz w:val="32"/>
                <w:szCs w:val="28"/>
              </w:rPr>
              <w:t>scene</w:t>
            </w:r>
            <w:r>
              <w:rPr>
                <w:color w:val="7030A0"/>
                <w:sz w:val="32"/>
                <w:szCs w:val="28"/>
              </w:rPr>
              <w:t>.</w:t>
            </w:r>
          </w:p>
        </w:tc>
      </w:tr>
      <w:tr w:rsidR="004A10EC" w:rsidRPr="00E91F0C" w14:paraId="7516DA65" w14:textId="77777777" w:rsidTr="00DC4470">
        <w:tc>
          <w:tcPr>
            <w:tcW w:w="9720" w:type="dxa"/>
          </w:tcPr>
          <w:p w14:paraId="6DDCC127" w14:textId="77777777" w:rsidR="004A10EC" w:rsidRPr="00E91F0C" w:rsidRDefault="004A10EC" w:rsidP="004A10EC">
            <w:pPr>
              <w:pStyle w:val="ListParagraph"/>
              <w:numPr>
                <w:ilvl w:val="0"/>
                <w:numId w:val="2"/>
              </w:numPr>
              <w:spacing w:after="160" w:line="278" w:lineRule="auto"/>
              <w:jc w:val="left"/>
              <w:rPr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>Revise for voice: feelings to decisions (i.e., adjectives to verbs).</w:t>
            </w:r>
          </w:p>
          <w:p w14:paraId="48EADC6B" w14:textId="77777777" w:rsidR="004A10EC" w:rsidRPr="00E91F0C" w:rsidRDefault="004A10EC" w:rsidP="004A10EC">
            <w:pPr>
              <w:pStyle w:val="ListParagraph"/>
              <w:numPr>
                <w:ilvl w:val="0"/>
                <w:numId w:val="2"/>
              </w:numPr>
              <w:spacing w:line="278" w:lineRule="auto"/>
              <w:jc w:val="left"/>
              <w:rPr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 xml:space="preserve">Add one constraint that the next chapter must </w:t>
            </w:r>
            <w:proofErr w:type="gramStart"/>
            <w:r w:rsidRPr="00E91F0C">
              <w:rPr>
                <w:color w:val="7030A0"/>
                <w:sz w:val="32"/>
                <w:szCs w:val="28"/>
              </w:rPr>
              <w:t>take into account</w:t>
            </w:r>
            <w:proofErr w:type="gramEnd"/>
            <w:r w:rsidRPr="00E91F0C">
              <w:rPr>
                <w:color w:val="7030A0"/>
                <w:sz w:val="32"/>
                <w:szCs w:val="28"/>
              </w:rPr>
              <w:t xml:space="preserve"> when and wherever it starts.</w:t>
            </w:r>
          </w:p>
        </w:tc>
      </w:tr>
    </w:tbl>
    <w:p w14:paraId="50B3B752" w14:textId="77777777" w:rsidR="004A10EC" w:rsidRDefault="004A10EC" w:rsidP="00E91F0C">
      <w:pPr>
        <w:spacing w:after="160" w:line="278" w:lineRule="auto"/>
        <w:jc w:val="left"/>
        <w:rPr>
          <w:color w:val="7030A0"/>
          <w:sz w:val="36"/>
          <w:szCs w:val="32"/>
        </w:rPr>
      </w:pPr>
    </w:p>
    <w:tbl>
      <w:tblPr>
        <w:tblStyle w:val="TableGrid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9720"/>
      </w:tblGrid>
      <w:tr w:rsidR="004A10EC" w:rsidRPr="00E91F0C" w14:paraId="67A7AD66" w14:textId="77777777" w:rsidTr="00DC4470">
        <w:tc>
          <w:tcPr>
            <w:tcW w:w="9720" w:type="dxa"/>
          </w:tcPr>
          <w:p w14:paraId="4E59D75B" w14:textId="77777777" w:rsidR="004A10EC" w:rsidRPr="00E91F0C" w:rsidRDefault="004A10EC" w:rsidP="00DC4470">
            <w:pPr>
              <w:spacing w:line="278" w:lineRule="auto"/>
              <w:jc w:val="left"/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</w:pPr>
            <w:r w:rsidRPr="00E91F0C"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  <w:t>Chapter __</w:t>
            </w:r>
          </w:p>
        </w:tc>
      </w:tr>
      <w:tr w:rsidR="004A10EC" w:rsidRPr="00E91F0C" w14:paraId="671A5514" w14:textId="77777777" w:rsidTr="00DC4470">
        <w:tc>
          <w:tcPr>
            <w:tcW w:w="9720" w:type="dxa"/>
          </w:tcPr>
          <w:p w14:paraId="26B41F1D" w14:textId="2B97B13E" w:rsidR="004A10EC" w:rsidRPr="00E91F0C" w:rsidRDefault="004A10EC" w:rsidP="004A10EC">
            <w:pPr>
              <w:pStyle w:val="ListParagraph"/>
              <w:numPr>
                <w:ilvl w:val="0"/>
                <w:numId w:val="2"/>
              </w:numPr>
              <w:spacing w:line="278" w:lineRule="auto"/>
              <w:jc w:val="left"/>
              <w:rPr>
                <w:rFonts w:ascii="Book Antiqua" w:hAnsi="Book Antiqua"/>
                <w:b/>
                <w:bCs/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 xml:space="preserve">Label the on-page beat or mark it as a “bridge” to the next </w:t>
            </w:r>
            <w:r>
              <w:rPr>
                <w:color w:val="7030A0"/>
                <w:sz w:val="32"/>
                <w:szCs w:val="28"/>
              </w:rPr>
              <w:t>scene</w:t>
            </w:r>
            <w:r>
              <w:rPr>
                <w:color w:val="7030A0"/>
                <w:sz w:val="32"/>
                <w:szCs w:val="28"/>
              </w:rPr>
              <w:t>.</w:t>
            </w:r>
          </w:p>
        </w:tc>
      </w:tr>
      <w:tr w:rsidR="004A10EC" w:rsidRPr="00E91F0C" w14:paraId="36097F3C" w14:textId="77777777" w:rsidTr="00DC4470">
        <w:tc>
          <w:tcPr>
            <w:tcW w:w="9720" w:type="dxa"/>
          </w:tcPr>
          <w:p w14:paraId="783ECD48" w14:textId="77777777" w:rsidR="004A10EC" w:rsidRPr="00E91F0C" w:rsidRDefault="004A10EC" w:rsidP="004A10EC">
            <w:pPr>
              <w:pStyle w:val="ListParagraph"/>
              <w:numPr>
                <w:ilvl w:val="0"/>
                <w:numId w:val="2"/>
              </w:numPr>
              <w:spacing w:after="160" w:line="278" w:lineRule="auto"/>
              <w:jc w:val="left"/>
              <w:rPr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>Revise for voice: feelings to decisions (i.e., adjectives to verbs).</w:t>
            </w:r>
          </w:p>
          <w:p w14:paraId="1C564E60" w14:textId="77777777" w:rsidR="004A10EC" w:rsidRPr="00E91F0C" w:rsidRDefault="004A10EC" w:rsidP="004A10EC">
            <w:pPr>
              <w:pStyle w:val="ListParagraph"/>
              <w:numPr>
                <w:ilvl w:val="0"/>
                <w:numId w:val="2"/>
              </w:numPr>
              <w:spacing w:line="278" w:lineRule="auto"/>
              <w:jc w:val="left"/>
              <w:rPr>
                <w:color w:val="7030A0"/>
                <w:sz w:val="32"/>
                <w:szCs w:val="28"/>
              </w:rPr>
            </w:pPr>
            <w:r w:rsidRPr="00E91F0C">
              <w:rPr>
                <w:color w:val="7030A0"/>
                <w:sz w:val="32"/>
                <w:szCs w:val="28"/>
              </w:rPr>
              <w:t xml:space="preserve">Add one constraint that the next chapter must </w:t>
            </w:r>
            <w:proofErr w:type="gramStart"/>
            <w:r w:rsidRPr="00E91F0C">
              <w:rPr>
                <w:color w:val="7030A0"/>
                <w:sz w:val="32"/>
                <w:szCs w:val="28"/>
              </w:rPr>
              <w:t>take into account</w:t>
            </w:r>
            <w:proofErr w:type="gramEnd"/>
            <w:r w:rsidRPr="00E91F0C">
              <w:rPr>
                <w:color w:val="7030A0"/>
                <w:sz w:val="32"/>
                <w:szCs w:val="28"/>
              </w:rPr>
              <w:t xml:space="preserve"> when and wherever it starts.</w:t>
            </w:r>
          </w:p>
        </w:tc>
      </w:tr>
    </w:tbl>
    <w:p w14:paraId="116E4500" w14:textId="2258CD5E" w:rsidR="004A10EC" w:rsidRDefault="004A10EC" w:rsidP="005E6DEB">
      <w:pPr>
        <w:tabs>
          <w:tab w:val="left" w:pos="5232"/>
        </w:tabs>
        <w:spacing w:after="160" w:line="278" w:lineRule="auto"/>
        <w:jc w:val="left"/>
        <w:rPr>
          <w:color w:val="7030A0"/>
          <w:sz w:val="36"/>
          <w:szCs w:val="32"/>
        </w:rPr>
      </w:pPr>
      <w:r>
        <w:rPr>
          <w:noProof/>
          <w:color w:val="7030A0"/>
          <w:sz w:val="36"/>
          <w:szCs w:val="32"/>
          <w14:ligatures w14:val="standardContextual"/>
        </w:rPr>
        <w:drawing>
          <wp:anchor distT="0" distB="0" distL="114300" distR="114300" simplePos="0" relativeHeight="251664384" behindDoc="1" locked="0" layoutInCell="1" allowOverlap="1" wp14:anchorId="1E66DB35" wp14:editId="48F95088">
            <wp:simplePos x="0" y="0"/>
            <wp:positionH relativeFrom="page">
              <wp:posOffset>21771</wp:posOffset>
            </wp:positionH>
            <wp:positionV relativeFrom="paragraph">
              <wp:posOffset>-908957</wp:posOffset>
            </wp:positionV>
            <wp:extent cx="7744290" cy="10074366"/>
            <wp:effectExtent l="0" t="0" r="9525" b="3175"/>
            <wp:wrapNone/>
            <wp:docPr id="11011658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16586" name="Picture 11011658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6430" cy="10077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6DEB">
        <w:rPr>
          <w:color w:val="7030A0"/>
          <w:sz w:val="36"/>
          <w:szCs w:val="32"/>
        </w:rPr>
        <w:tab/>
      </w:r>
    </w:p>
    <w:p w14:paraId="6B9919D3" w14:textId="77777777" w:rsidR="005E6DEB" w:rsidRDefault="005E6DEB" w:rsidP="005E6DEB">
      <w:pPr>
        <w:tabs>
          <w:tab w:val="left" w:pos="5232"/>
        </w:tabs>
        <w:spacing w:after="160" w:line="278" w:lineRule="auto"/>
        <w:jc w:val="left"/>
        <w:rPr>
          <w:color w:val="7030A0"/>
          <w:sz w:val="36"/>
          <w:szCs w:val="32"/>
        </w:rPr>
      </w:pPr>
    </w:p>
    <w:p w14:paraId="406D0DBE" w14:textId="64504914" w:rsidR="005E6DEB" w:rsidRPr="00E91F0C" w:rsidRDefault="005E6DEB" w:rsidP="005E6DEB">
      <w:pPr>
        <w:tabs>
          <w:tab w:val="left" w:pos="5232"/>
        </w:tabs>
        <w:spacing w:after="160" w:line="278" w:lineRule="auto"/>
        <w:jc w:val="left"/>
        <w:rPr>
          <w:color w:val="7030A0"/>
          <w:sz w:val="36"/>
          <w:szCs w:val="32"/>
        </w:rPr>
      </w:pPr>
      <w:r>
        <w:rPr>
          <w:noProof/>
          <w:color w:val="7030A0"/>
          <w:sz w:val="36"/>
          <w:szCs w:val="32"/>
          <w14:ligatures w14:val="standardContextual"/>
        </w:rPr>
        <w:lastRenderedPageBreak/>
        <w:drawing>
          <wp:anchor distT="0" distB="0" distL="114300" distR="114300" simplePos="0" relativeHeight="251682816" behindDoc="1" locked="0" layoutInCell="1" allowOverlap="1" wp14:anchorId="7710787A" wp14:editId="32DEECF7">
            <wp:simplePos x="0" y="0"/>
            <wp:positionH relativeFrom="page">
              <wp:align>left</wp:align>
            </wp:positionH>
            <wp:positionV relativeFrom="paragraph">
              <wp:posOffset>-894080</wp:posOffset>
            </wp:positionV>
            <wp:extent cx="7752080" cy="10017381"/>
            <wp:effectExtent l="0" t="0" r="1270" b="3175"/>
            <wp:wrapNone/>
            <wp:docPr id="125778112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781120" name="Picture 125778112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9406" cy="100268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E6DEB" w:rsidRPr="00E91F0C" w:rsidSect="00362CED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E526C1"/>
    <w:multiLevelType w:val="hybridMultilevel"/>
    <w:tmpl w:val="F15E42BE"/>
    <w:lvl w:ilvl="0" w:tplc="813C619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881DB2"/>
    <w:multiLevelType w:val="hybridMultilevel"/>
    <w:tmpl w:val="C3FAEE9A"/>
    <w:lvl w:ilvl="0" w:tplc="813C619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566624">
    <w:abstractNumId w:val="0"/>
  </w:num>
  <w:num w:numId="2" w16cid:durableId="1945992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9BC"/>
    <w:rsid w:val="001059A9"/>
    <w:rsid w:val="003253DF"/>
    <w:rsid w:val="00362CED"/>
    <w:rsid w:val="003F3C9F"/>
    <w:rsid w:val="004000AC"/>
    <w:rsid w:val="004A10EC"/>
    <w:rsid w:val="005956BF"/>
    <w:rsid w:val="005E6DEB"/>
    <w:rsid w:val="0062288A"/>
    <w:rsid w:val="006A1FEE"/>
    <w:rsid w:val="00716955"/>
    <w:rsid w:val="00750432"/>
    <w:rsid w:val="008756A4"/>
    <w:rsid w:val="008A1E97"/>
    <w:rsid w:val="008D6C3E"/>
    <w:rsid w:val="008E0D08"/>
    <w:rsid w:val="009A7579"/>
    <w:rsid w:val="009D353A"/>
    <w:rsid w:val="00A4639B"/>
    <w:rsid w:val="00A5083F"/>
    <w:rsid w:val="00B24A3E"/>
    <w:rsid w:val="00C4210E"/>
    <w:rsid w:val="00C65CC3"/>
    <w:rsid w:val="00C878D0"/>
    <w:rsid w:val="00C93195"/>
    <w:rsid w:val="00CB09BC"/>
    <w:rsid w:val="00D21E8A"/>
    <w:rsid w:val="00E91F0C"/>
    <w:rsid w:val="00E95147"/>
    <w:rsid w:val="00F6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D4C39"/>
  <w15:chartTrackingRefBased/>
  <w15:docId w15:val="{939F6574-957F-4213-B68D-2C3BA5B8C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0EC"/>
    <w:pPr>
      <w:spacing w:after="0" w:line="240" w:lineRule="auto"/>
      <w:jc w:val="both"/>
    </w:pPr>
    <w:rPr>
      <w:rFonts w:ascii="Cambria" w:hAnsi="Cambria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95147"/>
    <w:pPr>
      <w:keepNext/>
      <w:keepLines/>
      <w:spacing w:before="360" w:after="80"/>
      <w:outlineLvl w:val="0"/>
    </w:pPr>
    <w:rPr>
      <w:rFonts w:eastAsiaTheme="majorEastAsia" w:cstheme="majorBidi"/>
      <w:b/>
      <w:color w:val="7030A0"/>
      <w:sz w:val="48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95147"/>
    <w:pPr>
      <w:keepNext/>
      <w:keepLines/>
      <w:spacing w:before="160" w:after="80"/>
      <w:outlineLvl w:val="1"/>
    </w:pPr>
    <w:rPr>
      <w:rFonts w:eastAsiaTheme="majorEastAsia" w:cstheme="majorBidi"/>
      <w:b/>
      <w:color w:val="0F4761" w:themeColor="accent1" w:themeShade="BF"/>
      <w:sz w:val="40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E95147"/>
    <w:pPr>
      <w:keepNext/>
      <w:keepLines/>
      <w:spacing w:before="160" w:after="80"/>
      <w:outlineLvl w:val="2"/>
    </w:pPr>
    <w:rPr>
      <w:rFonts w:eastAsiaTheme="majorEastAsia" w:cstheme="majorBidi"/>
      <w:b/>
      <w:color w:val="7030A0"/>
      <w:sz w:val="32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09B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09B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09B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09B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09B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09B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lineComment">
    <w:name w:val="Inline Comment"/>
    <w:basedOn w:val="Normal"/>
    <w:next w:val="Normal"/>
    <w:link w:val="InlineCommentChar"/>
    <w:autoRedefine/>
    <w:qFormat/>
    <w:rsid w:val="009A7579"/>
    <w:pPr>
      <w:spacing w:before="240" w:after="240"/>
      <w:ind w:firstLine="288"/>
    </w:pPr>
    <w:rPr>
      <w:rFonts w:eastAsia="Times New Roman" w:cs="Times New Roman"/>
      <w:b/>
      <w:color w:val="D86DCB" w:themeColor="accent5" w:themeTint="99"/>
      <w:lang w:val="en-GB" w:eastAsia="zh-CN"/>
    </w:rPr>
  </w:style>
  <w:style w:type="character" w:customStyle="1" w:styleId="InlineCommentChar">
    <w:name w:val="Inline Comment Char"/>
    <w:basedOn w:val="DefaultParagraphFont"/>
    <w:link w:val="InlineComment"/>
    <w:rsid w:val="009A7579"/>
    <w:rPr>
      <w:rFonts w:ascii="Cambria" w:eastAsia="Times New Roman" w:hAnsi="Cambria" w:cs="Times New Roman"/>
      <w:b/>
      <w:color w:val="D86DCB" w:themeColor="accent5" w:themeTint="99"/>
      <w:kern w:val="0"/>
      <w:lang w:val="en-GB" w:eastAsia="zh-CN"/>
      <w14:ligatures w14:val="none"/>
    </w:rPr>
  </w:style>
  <w:style w:type="paragraph" w:customStyle="1" w:styleId="ManuscriptChapter">
    <w:name w:val="Manuscript Chapter"/>
    <w:basedOn w:val="Normal"/>
    <w:link w:val="ManuscriptChapterChar"/>
    <w:autoRedefine/>
    <w:qFormat/>
    <w:rsid w:val="00750432"/>
    <w:pPr>
      <w:jc w:val="center"/>
    </w:pPr>
    <w:rPr>
      <w:b/>
      <w:bCs/>
      <w:sz w:val="32"/>
    </w:rPr>
  </w:style>
  <w:style w:type="character" w:customStyle="1" w:styleId="ManuscriptChapterChar">
    <w:name w:val="Manuscript Chapter Char"/>
    <w:basedOn w:val="DefaultParagraphFont"/>
    <w:link w:val="ManuscriptChapter"/>
    <w:rsid w:val="00750432"/>
    <w:rPr>
      <w:rFonts w:ascii="Cambria" w:hAnsi="Cambria"/>
      <w:b/>
      <w:bCs/>
      <w:sz w:val="32"/>
    </w:rPr>
  </w:style>
  <w:style w:type="paragraph" w:customStyle="1" w:styleId="ManuscriptExample">
    <w:name w:val="Manuscript Example"/>
    <w:basedOn w:val="Normal"/>
    <w:link w:val="ManuscriptExampleChar"/>
    <w:autoRedefine/>
    <w:qFormat/>
    <w:rsid w:val="00A4639B"/>
    <w:pPr>
      <w:spacing w:line="480" w:lineRule="auto"/>
      <w:ind w:left="720"/>
    </w:pPr>
    <w:rPr>
      <w:color w:val="7030A0"/>
    </w:rPr>
  </w:style>
  <w:style w:type="character" w:customStyle="1" w:styleId="ManuscriptExampleChar">
    <w:name w:val="Manuscript Example Char"/>
    <w:basedOn w:val="DefaultParagraphFont"/>
    <w:link w:val="ManuscriptExample"/>
    <w:rsid w:val="00A4639B"/>
    <w:rPr>
      <w:rFonts w:ascii="Cambria" w:hAnsi="Cambria"/>
      <w:color w:val="7030A0"/>
    </w:rPr>
  </w:style>
  <w:style w:type="character" w:customStyle="1" w:styleId="Heading2Char">
    <w:name w:val="Heading 2 Char"/>
    <w:basedOn w:val="DefaultParagraphFont"/>
    <w:link w:val="Heading2"/>
    <w:uiPriority w:val="9"/>
    <w:rsid w:val="00E95147"/>
    <w:rPr>
      <w:rFonts w:ascii="Cambria" w:eastAsiaTheme="majorEastAsia" w:hAnsi="Cambria" w:cstheme="majorBidi"/>
      <w:b/>
      <w:color w:val="0F4761" w:themeColor="accent1" w:themeShade="BF"/>
      <w:sz w:val="40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5147"/>
    <w:rPr>
      <w:rFonts w:ascii="Cambria" w:eastAsiaTheme="majorEastAsia" w:hAnsi="Cambria" w:cstheme="majorBidi"/>
      <w:b/>
      <w:color w:val="7030A0"/>
      <w:sz w:val="32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E95147"/>
    <w:rPr>
      <w:rFonts w:ascii="Cambria" w:eastAsiaTheme="majorEastAsia" w:hAnsi="Cambria" w:cstheme="majorBidi"/>
      <w:b/>
      <w:color w:val="7030A0"/>
      <w:sz w:val="48"/>
      <w:szCs w:val="4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09BC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09BC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09BC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09BC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09BC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09BC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CB09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09B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09B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09BC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CB09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09BC"/>
    <w:rPr>
      <w:rFonts w:ascii="Cambria" w:hAnsi="Cambria"/>
      <w:i/>
      <w:iCs/>
      <w:color w:val="404040" w:themeColor="text1" w:themeTint="BF"/>
      <w:kern w:val="0"/>
      <w:szCs w:val="22"/>
      <w14:ligatures w14:val="none"/>
    </w:rPr>
  </w:style>
  <w:style w:type="paragraph" w:styleId="ListParagraph">
    <w:name w:val="List Paragraph"/>
    <w:basedOn w:val="Normal"/>
    <w:uiPriority w:val="34"/>
    <w:qFormat/>
    <w:rsid w:val="00CB09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09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09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09BC"/>
    <w:rPr>
      <w:rFonts w:ascii="Cambria" w:hAnsi="Cambria"/>
      <w:i/>
      <w:iCs/>
      <w:color w:val="0F4761" w:themeColor="accent1" w:themeShade="BF"/>
      <w:kern w:val="0"/>
      <w:szCs w:val="22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CB09B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B0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Scott</dc:creator>
  <cp:keywords/>
  <dc:description/>
  <cp:lastModifiedBy>Shannon Scott</cp:lastModifiedBy>
  <cp:revision>7</cp:revision>
  <dcterms:created xsi:type="dcterms:W3CDTF">2025-11-19T19:44:00Z</dcterms:created>
  <dcterms:modified xsi:type="dcterms:W3CDTF">2025-11-19T19:55:00Z</dcterms:modified>
</cp:coreProperties>
</file>